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618C14E2" w:rsidR="00D1743A" w:rsidRPr="00073F74" w:rsidRDefault="006F64A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514DAD15">
            <wp:simplePos x="0" y="0"/>
            <wp:positionH relativeFrom="page">
              <wp:posOffset>-68712</wp:posOffset>
            </wp:positionH>
            <wp:positionV relativeFrom="paragraph">
              <wp:posOffset>-883942</wp:posOffset>
            </wp:positionV>
            <wp:extent cx="7676363" cy="1072966"/>
            <wp:effectExtent l="152400" t="152400" r="363220" b="35623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4557" cy="10755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216657F6">
                <wp:simplePos x="0" y="0"/>
                <wp:positionH relativeFrom="page">
                  <wp:align>left</wp:align>
                </wp:positionH>
                <wp:positionV relativeFrom="paragraph">
                  <wp:posOffset>-627567</wp:posOffset>
                </wp:positionV>
                <wp:extent cx="5396865" cy="785375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6865" cy="78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1EE8BB19" w:rsidR="00C01763" w:rsidRPr="00400AAA" w:rsidRDefault="00A856A7" w:rsidP="00B278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36"/>
                              </w:rPr>
                            </w:pPr>
                            <w:r w:rsidRPr="00D562F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36"/>
                                <w:lang w:val="uz-Cyrl-UZ"/>
                              </w:rPr>
                              <w:t xml:space="preserve">ПАСПОРТ СТРАХОВАНИЯ </w:t>
                            </w:r>
                            <w:r w:rsidR="00400AA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36"/>
                                <w:lang w:val="uz-Cyrl-UZ"/>
                              </w:rPr>
                              <w:t>ИМУЩЕСТВА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49.4pt;width:424.95pt;height:61.8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" filled="f" stroked="f" strokeweight=".5pt">
                <v:textbox>
                  <w:txbxContent>
                    <w:p w14:paraId="026F3A76" w14:textId="1EE8BB19" w:rsidR="00C01763" w:rsidRPr="00400AAA" w:rsidRDefault="00A856A7" w:rsidP="00B278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  <w:szCs w:val="36"/>
                        </w:rPr>
                      </w:pPr>
                      <w:r w:rsidRPr="00D562FF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  <w:szCs w:val="36"/>
                          <w:lang w:val="uz-Cyrl-UZ"/>
                        </w:rPr>
                        <w:t xml:space="preserve">ПАСПОРТ СТРАХОВАНИЯ </w:t>
                      </w:r>
                      <w:r w:rsidR="00400AAA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  <w:szCs w:val="36"/>
                          <w:lang w:val="uz-Cyrl-UZ"/>
                        </w:rPr>
                        <w:t>ИМУЩЕСТВА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5A122FE1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06B84B20" w14:textId="4EB87475" w:rsidR="0066145B" w:rsidRPr="0083714B" w:rsidRDefault="0066145B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83714B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 xml:space="preserve">Что представляет собой данный вид страхования? </w:t>
      </w:r>
    </w:p>
    <w:p w14:paraId="53EFD824" w14:textId="07EBADA8" w:rsidR="00D562FF" w:rsidRPr="00D562FF" w:rsidRDefault="00400AAA" w:rsidP="00D562FF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FD02DC" w:rsidRPr="00FD02DC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Данный страховой продукт предназначен для защиты имущественных интересов Страхователя, связанных с риском утраты или повреждения принадлежащего ему имущества.</w:t>
      </w:r>
    </w:p>
    <w:p w14:paraId="2DF0C6FB" w14:textId="09CC08A9" w:rsidR="0066145B" w:rsidRPr="0066145B" w:rsidRDefault="00400AAA" w:rsidP="00D562FF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FD02DC" w:rsidRPr="00FD02DC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При наступлении страхового случая Страховщик выплачивает Страхователю или Выгодоприобретателю страховое возмещение в соответствии с условиями договора страхования и в пределах установленной страховой суммы</w:t>
      </w:r>
      <w:r w:rsidR="00D562FF" w:rsidRPr="00D562FF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.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608CD929" w:rsidR="003B13D5" w:rsidRPr="00204AE4" w:rsidRDefault="0066145B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ПРОГРАММА </w:t>
      </w:r>
      <w:r w:rsidR="00236110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434A9B" w:rsidRPr="00434A9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СТРАХОВАНИЕ </w:t>
      </w:r>
      <w:r w:rsidR="00FD02DC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ИМУЩЕСТВА</w:t>
      </w:r>
      <w:bookmarkStart w:id="0" w:name="_GoBack"/>
      <w:bookmarkEnd w:id="0"/>
      <w:r w:rsidR="00A32602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DCE5139" w:rsidR="0082460B" w:rsidRPr="00610B7B" w:rsidRDefault="0066145B" w:rsidP="00442BBE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Страховщик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396C6802" w:rsidR="0082460B" w:rsidRPr="00F57FD8" w:rsidRDefault="0066145B" w:rsidP="00442BBE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АО </w:t>
            </w:r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8AD8A4C" w:rsidR="00110346" w:rsidRPr="00610B7B" w:rsidRDefault="0066145B" w:rsidP="00442BBE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Страхователь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46205272" w:rsidR="00110346" w:rsidRPr="00B0024C" w:rsidRDefault="00434A9B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Юридическое или физическое лицо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193F0499" w:rsidR="00173B43" w:rsidRPr="00E26B08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Срок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2FD1EC70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12 месяцев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40C43792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Тариф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5A358933" w:rsidR="00F1747A" w:rsidRPr="007C3871" w:rsidRDefault="00D562FF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0,</w:t>
            </w:r>
            <w:r w:rsidR="00CD399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5</w:t>
            </w:r>
            <w:r w:rsidR="007C387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% годовых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7486B3E3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Сумма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5BB8CB3C" w:rsidR="00173B43" w:rsidRPr="00065684" w:rsidRDefault="007C3871" w:rsidP="007C3871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По </w:t>
            </w:r>
            <w:r w:rsidR="002002E1" w:rsidRPr="002002E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взаимному</w:t>
            </w:r>
            <w:r w:rsidR="002002E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соглашению сторон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6327DBC3" w:rsidR="00470D81" w:rsidRDefault="0066145B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Страховые риски*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5BC350B" w14:textId="77777777" w:rsidR="0092401A" w:rsidRPr="0092401A" w:rsidRDefault="0092401A" w:rsidP="001A1207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803" w:right="-17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240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пожар, взрыв, удар молнии;</w:t>
            </w:r>
          </w:p>
          <w:p w14:paraId="204B9F45" w14:textId="77777777" w:rsidR="0092401A" w:rsidRPr="0092401A" w:rsidRDefault="0092401A" w:rsidP="001A1207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803" w:right="-17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240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землетрясение, наводнение, буря, ураган;</w:t>
            </w:r>
          </w:p>
          <w:p w14:paraId="1029DD5B" w14:textId="77777777" w:rsidR="0092401A" w:rsidRPr="0092401A" w:rsidRDefault="0092401A" w:rsidP="001A1207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803" w:right="-17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240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обрушение горных пород, оползень, селевой поток;</w:t>
            </w:r>
          </w:p>
          <w:p w14:paraId="311DA3E2" w14:textId="77777777" w:rsidR="0092401A" w:rsidRPr="0092401A" w:rsidRDefault="0092401A" w:rsidP="001A1207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803" w:right="-17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240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град, сильный дождь или выпадение большого количества снега;</w:t>
            </w:r>
          </w:p>
          <w:p w14:paraId="5924D4F0" w14:textId="77777777" w:rsidR="0092401A" w:rsidRPr="0092401A" w:rsidRDefault="0092401A" w:rsidP="001A1207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803" w:right="-17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240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ущерб, причинённый в результате проникновения воды или неисправности системы водоснабжения;</w:t>
            </w:r>
          </w:p>
          <w:p w14:paraId="7509F219" w14:textId="77777777" w:rsidR="0092401A" w:rsidRPr="0092401A" w:rsidRDefault="0092401A" w:rsidP="001A1207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803" w:right="-17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240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кража со взломом, вандализм или противоправные действия третьих лиц;</w:t>
            </w:r>
          </w:p>
          <w:p w14:paraId="48075FDB" w14:textId="19998D0A" w:rsidR="004B6973" w:rsidRPr="00065684" w:rsidRDefault="0092401A" w:rsidP="001A1207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803" w:right="-17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92401A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столкновение с транспортными средствами или падение летательных аппаратов (самолётов, дронов и других).</w:t>
            </w:r>
          </w:p>
        </w:tc>
      </w:tr>
      <w:tr w:rsidR="00A20049" w:rsidRPr="0066145B" w14:paraId="1C3AA352" w14:textId="77777777" w:rsidTr="00742EEF">
        <w:trPr>
          <w:trHeight w:val="274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6D3A4852" w:rsidR="00A20049" w:rsidRPr="0030437D" w:rsidRDefault="0011201F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Исключения из страхового покрытия*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166DB" w14:textId="77777777" w:rsidR="00AF44A8" w:rsidRPr="00AF44A8" w:rsidRDefault="00AF44A8" w:rsidP="00AF44A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AF44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ущерб, причинённый в результате ядерного взрыва, радиации, радиоактивного заражения или воздействия ядерной энергии;</w:t>
            </w:r>
          </w:p>
          <w:p w14:paraId="0E93C7A3" w14:textId="77777777" w:rsidR="00AF44A8" w:rsidRPr="00AF44A8" w:rsidRDefault="00AF44A8" w:rsidP="00AF44A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AF44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ущерб, причинённый в результате войны, военных действий, гражданской войны, восстания, мятежа, массовых беспорядков, революции, забастовки, локаута, террористических актов и других событий политического характера;</w:t>
            </w:r>
          </w:p>
          <w:p w14:paraId="565E7727" w14:textId="77777777" w:rsidR="00AF44A8" w:rsidRPr="00AF44A8" w:rsidRDefault="00AF44A8" w:rsidP="00AF44A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AF44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ущерб, причинённый в результате конфискации, реквизиции, ареста или уничтожения имущества по распоряжению государственных органов;</w:t>
            </w:r>
          </w:p>
          <w:p w14:paraId="010E0331" w14:textId="77777777" w:rsidR="00AF44A8" w:rsidRPr="00AF44A8" w:rsidRDefault="00AF44A8" w:rsidP="00AF44A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AF44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ущерб, причинённый в результате стихийных бедствий, подземных и лесных пожаров, если договор страхования заключён после получения предупреждения соответствующих уполномоченных органов об угрозе их возникновения;</w:t>
            </w:r>
          </w:p>
          <w:p w14:paraId="119D111F" w14:textId="77777777" w:rsidR="00AF44A8" w:rsidRPr="00AF44A8" w:rsidRDefault="00AF44A8" w:rsidP="00AF44A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AF44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ущерб, причинённый в результате умышленных действий или бездействия Страхователя, направленных на наступление страхового случая;</w:t>
            </w:r>
          </w:p>
          <w:p w14:paraId="51A68D15" w14:textId="77777777" w:rsidR="00AF44A8" w:rsidRPr="00AF44A8" w:rsidRDefault="00AF44A8" w:rsidP="00AF44A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AF44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ущерб, причинённый в результате действий (бездействия) Страхователя в состоянии алкогольного, наркотического или токсического опьянения;</w:t>
            </w:r>
          </w:p>
          <w:p w14:paraId="7D7F3428" w14:textId="77777777" w:rsidR="00AF44A8" w:rsidRPr="00AF44A8" w:rsidRDefault="00AF44A8" w:rsidP="00AF44A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AF44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ущерб, причинённый в результате грубого или умышленного нарушения требований по эксплуатации и обслуживанию застрахованного имущества, а также использования имущества не по назначению;</w:t>
            </w:r>
          </w:p>
          <w:p w14:paraId="1400DCAB" w14:textId="77777777" w:rsidR="00AF44A8" w:rsidRPr="00AF44A8" w:rsidRDefault="00AF44A8" w:rsidP="00AF44A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AF44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ущерб, причинённый в результате эксплуатации или обслуживания застрахованного имущества лицами, не имеющими соответствующей специальной подготовки и разрешения;</w:t>
            </w:r>
          </w:p>
          <w:p w14:paraId="001E4299" w14:textId="77777777" w:rsidR="00AF44A8" w:rsidRPr="00AF44A8" w:rsidRDefault="00AF44A8" w:rsidP="00AF44A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AF44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ущерб, возникший вследствие дефектов и недостатков, существовавших на момент заключения договора страхования;</w:t>
            </w:r>
          </w:p>
          <w:p w14:paraId="23ED9D15" w14:textId="77777777" w:rsidR="00AF44A8" w:rsidRPr="00AF44A8" w:rsidRDefault="00AF44A8" w:rsidP="00AF44A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AF44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ущерб, причинённый электрическому оборудованию и системам вследствие короткого замыкания, если оно не </w:t>
            </w:r>
            <w:r w:rsidRPr="00AF44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lastRenderedPageBreak/>
              <w:t>повлекло за собой наступление другого страхового случая;</w:t>
            </w:r>
          </w:p>
          <w:p w14:paraId="6DAFFCA1" w14:textId="77777777" w:rsidR="00AF44A8" w:rsidRPr="00AF44A8" w:rsidRDefault="00AF44A8" w:rsidP="00AF44A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AF44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моральный вред, упущенный доход, простой деятельности, упущенная выгода, а также другие косвенные и коммерческие убытки, штрафы и аналогичные расходы;</w:t>
            </w:r>
          </w:p>
          <w:p w14:paraId="137B9817" w14:textId="77777777" w:rsidR="00AF44A8" w:rsidRPr="00AF44A8" w:rsidRDefault="00AF44A8" w:rsidP="00AF44A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AF44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судебные расходы и расходы на оплату услуг адвокатов, если иное не предусмотрено договором страхования;</w:t>
            </w:r>
          </w:p>
          <w:p w14:paraId="0786578A" w14:textId="77777777" w:rsidR="00AF44A8" w:rsidRPr="00AF44A8" w:rsidRDefault="00AF44A8" w:rsidP="00AF44A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AF44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кража, повреждение или уничтожение имущества, не указанного в перечне застрахованных объектов;</w:t>
            </w:r>
          </w:p>
          <w:p w14:paraId="47D910EA" w14:textId="77777777" w:rsidR="00AF44A8" w:rsidRPr="00AF44A8" w:rsidRDefault="00AF44A8" w:rsidP="00AF44A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AF44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ущерб, причинённый застрахованным объектам за пределами территории страхового покрытия;</w:t>
            </w:r>
          </w:p>
          <w:p w14:paraId="6D6ABB4B" w14:textId="77777777" w:rsidR="00AF44A8" w:rsidRPr="00AF44A8" w:rsidRDefault="00AF44A8" w:rsidP="00AF44A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AF44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ущерб, причинённый оборудованию, связанному с полиэтиленовым покрытием, если такое оборудование не включено в страховое покрытие в соответствии с условиями договора страхования;</w:t>
            </w:r>
          </w:p>
          <w:p w14:paraId="5204C65C" w14:textId="4520F199" w:rsidR="00002A1B" w:rsidRPr="0059635C" w:rsidRDefault="00AF44A8" w:rsidP="00AF44A8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AF44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иные случаи, предусмотренные действующим законодательством Республики Узбекистан и договором страхования.</w:t>
            </w:r>
          </w:p>
        </w:tc>
      </w:tr>
    </w:tbl>
    <w:p w14:paraId="62A1E98D" w14:textId="10377F22" w:rsidR="00AB05EA" w:rsidRPr="00D67B77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lastRenderedPageBreak/>
        <w:br/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Примечание:</w:t>
      </w:r>
    </w:p>
    <w:p w14:paraId="24EC721F" w14:textId="1DD784B9" w:rsidR="00425CC4" w:rsidRPr="00902A4A" w:rsidRDefault="00AB05EA" w:rsidP="00425CC4">
      <w:pPr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Страховые риски и исключения подробно описаны в </w:t>
      </w:r>
      <w:r w:rsid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Договоре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страхования</w:t>
      </w:r>
      <w:r w:rsidR="0059635C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</w:t>
      </w:r>
      <w:r w:rsidR="00AF44A8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имущества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.</w:t>
      </w:r>
    </w:p>
    <w:sectPr w:rsidR="00425CC4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4CEAC" w14:textId="77777777" w:rsidR="00801002" w:rsidRDefault="00801002" w:rsidP="00EE7959">
      <w:pPr>
        <w:spacing w:after="0" w:line="240" w:lineRule="auto"/>
      </w:pPr>
      <w:r>
        <w:separator/>
      </w:r>
    </w:p>
  </w:endnote>
  <w:endnote w:type="continuationSeparator" w:id="0">
    <w:p w14:paraId="57A692D5" w14:textId="77777777" w:rsidR="00801002" w:rsidRDefault="00801002" w:rsidP="00EE7959">
      <w:pPr>
        <w:spacing w:after="0" w:line="240" w:lineRule="auto"/>
      </w:pPr>
      <w:r>
        <w:continuationSeparator/>
      </w:r>
    </w:p>
  </w:endnote>
  <w:endnote w:type="continuationNotice" w:id="1">
    <w:p w14:paraId="5DA73549" w14:textId="77777777" w:rsidR="00801002" w:rsidRDefault="008010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29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776A7" w14:textId="77777777" w:rsidR="00801002" w:rsidRDefault="00801002" w:rsidP="00EE7959">
      <w:pPr>
        <w:spacing w:after="0" w:line="240" w:lineRule="auto"/>
      </w:pPr>
      <w:r>
        <w:separator/>
      </w:r>
    </w:p>
  </w:footnote>
  <w:footnote w:type="continuationSeparator" w:id="0">
    <w:p w14:paraId="6F5486AF" w14:textId="77777777" w:rsidR="00801002" w:rsidRDefault="00801002" w:rsidP="00EE7959">
      <w:pPr>
        <w:spacing w:after="0" w:line="240" w:lineRule="auto"/>
      </w:pPr>
      <w:r>
        <w:continuationSeparator/>
      </w:r>
    </w:p>
  </w:footnote>
  <w:footnote w:type="continuationNotice" w:id="1">
    <w:p w14:paraId="11DB951E" w14:textId="77777777" w:rsidR="00801002" w:rsidRDefault="008010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438CB"/>
    <w:multiLevelType w:val="hybridMultilevel"/>
    <w:tmpl w:val="25BE47FE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6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7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9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0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4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466C30"/>
    <w:multiLevelType w:val="hybridMultilevel"/>
    <w:tmpl w:val="98C40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8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20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4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8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9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0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31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2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4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0"/>
  </w:num>
  <w:num w:numId="2">
    <w:abstractNumId w:val="9"/>
  </w:num>
  <w:num w:numId="3">
    <w:abstractNumId w:val="33"/>
  </w:num>
  <w:num w:numId="4">
    <w:abstractNumId w:val="26"/>
  </w:num>
  <w:num w:numId="5">
    <w:abstractNumId w:val="4"/>
  </w:num>
  <w:num w:numId="6">
    <w:abstractNumId w:val="32"/>
  </w:num>
  <w:num w:numId="7">
    <w:abstractNumId w:val="10"/>
  </w:num>
  <w:num w:numId="8">
    <w:abstractNumId w:val="22"/>
  </w:num>
  <w:num w:numId="9">
    <w:abstractNumId w:val="16"/>
  </w:num>
  <w:num w:numId="10">
    <w:abstractNumId w:val="18"/>
  </w:num>
  <w:num w:numId="11">
    <w:abstractNumId w:val="1"/>
  </w:num>
  <w:num w:numId="12">
    <w:abstractNumId w:val="24"/>
  </w:num>
  <w:num w:numId="13">
    <w:abstractNumId w:val="3"/>
  </w:num>
  <w:num w:numId="14">
    <w:abstractNumId w:val="21"/>
  </w:num>
  <w:num w:numId="15">
    <w:abstractNumId w:val="2"/>
  </w:num>
  <w:num w:numId="16">
    <w:abstractNumId w:val="8"/>
  </w:num>
  <w:num w:numId="17">
    <w:abstractNumId w:val="23"/>
  </w:num>
  <w:num w:numId="18">
    <w:abstractNumId w:val="17"/>
  </w:num>
  <w:num w:numId="19">
    <w:abstractNumId w:val="11"/>
  </w:num>
  <w:num w:numId="20">
    <w:abstractNumId w:val="31"/>
  </w:num>
  <w:num w:numId="21">
    <w:abstractNumId w:val="34"/>
  </w:num>
  <w:num w:numId="22">
    <w:abstractNumId w:val="27"/>
  </w:num>
  <w:num w:numId="23">
    <w:abstractNumId w:val="0"/>
  </w:num>
  <w:num w:numId="24">
    <w:abstractNumId w:val="29"/>
  </w:num>
  <w:num w:numId="25">
    <w:abstractNumId w:val="7"/>
  </w:num>
  <w:num w:numId="26">
    <w:abstractNumId w:val="30"/>
  </w:num>
  <w:num w:numId="27">
    <w:abstractNumId w:val="13"/>
  </w:num>
  <w:num w:numId="28">
    <w:abstractNumId w:val="6"/>
  </w:num>
  <w:num w:numId="29">
    <w:abstractNumId w:val="12"/>
  </w:num>
  <w:num w:numId="30">
    <w:abstractNumId w:val="14"/>
  </w:num>
  <w:num w:numId="31">
    <w:abstractNumId w:val="25"/>
  </w:num>
  <w:num w:numId="32">
    <w:abstractNumId w:val="28"/>
  </w:num>
  <w:num w:numId="33">
    <w:abstractNumId w:val="19"/>
  </w:num>
  <w:num w:numId="34">
    <w:abstractNumId w:val="5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86F3C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6D9D"/>
    <w:rsid w:val="00197B1C"/>
    <w:rsid w:val="001A008F"/>
    <w:rsid w:val="001A1207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2E1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D10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11F9"/>
    <w:rsid w:val="002F3ED0"/>
    <w:rsid w:val="002F6ED7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086F"/>
    <w:rsid w:val="003E2C88"/>
    <w:rsid w:val="003E4222"/>
    <w:rsid w:val="003E4BB5"/>
    <w:rsid w:val="003F1F9B"/>
    <w:rsid w:val="00400AAA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A9B"/>
    <w:rsid w:val="00434DF2"/>
    <w:rsid w:val="00442BBE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961C3"/>
    <w:rsid w:val="004A0973"/>
    <w:rsid w:val="004A142A"/>
    <w:rsid w:val="004A45AC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24526"/>
    <w:rsid w:val="005334C5"/>
    <w:rsid w:val="00533FED"/>
    <w:rsid w:val="005355D6"/>
    <w:rsid w:val="005362E0"/>
    <w:rsid w:val="00540E73"/>
    <w:rsid w:val="00542891"/>
    <w:rsid w:val="0054355D"/>
    <w:rsid w:val="005443D3"/>
    <w:rsid w:val="00555A1F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9635C"/>
    <w:rsid w:val="005A4570"/>
    <w:rsid w:val="005A750F"/>
    <w:rsid w:val="005B05F3"/>
    <w:rsid w:val="005B06CD"/>
    <w:rsid w:val="005B095B"/>
    <w:rsid w:val="005B169A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6F64A2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2EEF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3871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1002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27DD2"/>
    <w:rsid w:val="008346DF"/>
    <w:rsid w:val="008370BB"/>
    <w:rsid w:val="0083714B"/>
    <w:rsid w:val="008409C0"/>
    <w:rsid w:val="008478C2"/>
    <w:rsid w:val="008570C8"/>
    <w:rsid w:val="00863F99"/>
    <w:rsid w:val="00870271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2401A"/>
    <w:rsid w:val="0093134E"/>
    <w:rsid w:val="00932231"/>
    <w:rsid w:val="009351AB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42D92"/>
    <w:rsid w:val="00A52212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6A7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44A8"/>
    <w:rsid w:val="00AF6AD8"/>
    <w:rsid w:val="00B0024C"/>
    <w:rsid w:val="00B004FB"/>
    <w:rsid w:val="00B02593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999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562FF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36B7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5DF"/>
    <w:rsid w:val="00F5487A"/>
    <w:rsid w:val="00F550D5"/>
    <w:rsid w:val="00F55B71"/>
    <w:rsid w:val="00F5753A"/>
    <w:rsid w:val="00F57FD8"/>
    <w:rsid w:val="00F624FB"/>
    <w:rsid w:val="00F64FB7"/>
    <w:rsid w:val="00F655FC"/>
    <w:rsid w:val="00F66361"/>
    <w:rsid w:val="00F67E6B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02DC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01D484B6-548F-4A93-8EA9-5BFFBA18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4.xml><?xml version="1.0" encoding="utf-8"?>
<ds:datastoreItem xmlns:ds="http://schemas.openxmlformats.org/officeDocument/2006/customXml" ds:itemID="{89BEE167-11E3-4D72-88BE-A97337563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9</cp:revision>
  <cp:lastPrinted>2025-12-29T05:43:00Z</cp:lastPrinted>
  <dcterms:created xsi:type="dcterms:W3CDTF">2026-07-13T07:45:00Z</dcterms:created>
  <dcterms:modified xsi:type="dcterms:W3CDTF">2026-09-03T06:42:00Z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