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6EE10CBF" w:rsidR="00D1743A" w:rsidRPr="00073F74" w:rsidRDefault="0056626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2A642BBB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4AFE148E">
                <wp:simplePos x="0" y="0"/>
                <wp:positionH relativeFrom="column">
                  <wp:posOffset>-744855</wp:posOffset>
                </wp:positionH>
                <wp:positionV relativeFrom="paragraph">
                  <wp:posOffset>-392430</wp:posOffset>
                </wp:positionV>
                <wp:extent cx="5280660" cy="792480"/>
                <wp:effectExtent l="0" t="0" r="0" b="762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0660" cy="792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9D6B1" w14:textId="7F10466B" w:rsidR="003C7C32" w:rsidRDefault="003C7C32" w:rsidP="003C7C3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  <w:lang w:val="uz-Cyrl-UZ"/>
                              </w:rPr>
                            </w:pPr>
                            <w:r w:rsidRPr="0093223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Паспорт</w:t>
                            </w:r>
                            <w:r w:rsidRPr="0093223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3223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страхового</w:t>
                            </w:r>
                            <w:r w:rsidRPr="0093223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3223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продукта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  <w:lang w:val="uz-Cyrl-UZ"/>
                              </w:rPr>
                              <w:t>:</w:t>
                            </w:r>
                          </w:p>
                          <w:p w14:paraId="2E6A7D38" w14:textId="7D5AF191" w:rsidR="003C7C32" w:rsidRPr="003C7C32" w:rsidRDefault="003C7C32" w:rsidP="003C7C3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3C7C3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40"/>
                              </w:rPr>
                              <w:t>СТРАХОВАНИЕ ОТ НЕСЧАСТНЫХ СЛУЧАЕВ И ПОТЕРИ ДОХОДА</w:t>
                            </w:r>
                          </w:p>
                          <w:p w14:paraId="026F3A76" w14:textId="07A51D18" w:rsidR="00C01763" w:rsidRPr="00643CB4" w:rsidRDefault="00C01763" w:rsidP="00643C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2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58.65pt;margin-top:-30.9pt;width:415.8pt;height:62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" filled="f" stroked="f" strokeweight=".5pt">
                <v:textbox>
                  <w:txbxContent>
                    <w:p w14:paraId="6459D6B1" w14:textId="7F10466B" w:rsidR="003C7C32" w:rsidRDefault="003C7C32" w:rsidP="003C7C3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  <w:lang w:val="uz-Cyrl-UZ"/>
                        </w:rPr>
                      </w:pPr>
                      <w:r w:rsidRPr="0093223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Паспорт</w:t>
                      </w:r>
                      <w:r w:rsidRPr="0093223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r w:rsidRPr="0093223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страхового</w:t>
                      </w:r>
                      <w:r w:rsidRPr="0093223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r w:rsidRPr="0093223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продукта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  <w:lang w:val="uz-Cyrl-UZ"/>
                        </w:rPr>
                        <w:t>:</w:t>
                      </w:r>
                    </w:p>
                    <w:p w14:paraId="2E6A7D38" w14:textId="7D5AF191" w:rsidR="003C7C32" w:rsidRPr="003C7C32" w:rsidRDefault="003C7C32" w:rsidP="003C7C3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3C7C3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40"/>
                        </w:rPr>
                        <w:t>СТРАХОВАНИЕ ОТ НЕСЧАСТНЫХ СЛУЧАЕВ И ПОТЕРИ ДОХОДА</w:t>
                      </w:r>
                    </w:p>
                    <w:p w14:paraId="026F3A76" w14:textId="07A51D18" w:rsidR="00C01763" w:rsidRPr="00643CB4" w:rsidRDefault="00C01763" w:rsidP="00643CB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2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  <w:p w14:paraId="71BA1CA8" w14:textId="7D2230F9" w:rsidR="008A1EFF" w:rsidRP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  <w:t>Кредитный продукт: Микрозайм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  <w:p w14:paraId="71BA1CA8" w14:textId="7D2230F9" w:rsidR="008A1EFF" w:rsidRP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  <w:t>Кредитный продукт: Микрозайм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5418CF75" w:rsidR="00C01763" w:rsidRDefault="004B0408" w:rsidP="009F0237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br/>
      </w:r>
      <w:r w:rsidR="005B4019" w:rsidRPr="0030437D">
        <w:rPr>
          <w:rFonts w:ascii="Times New Roman" w:hAnsi="Times New Roman" w:cs="Times New Roman"/>
          <w:color w:val="767676"/>
          <w:sz w:val="18"/>
          <w:szCs w:val="18"/>
        </w:rPr>
        <w:t xml:space="preserve">Действует с </w:t>
      </w:r>
      <w:r w:rsidR="00C36BDF">
        <w:rPr>
          <w:rFonts w:ascii="Times New Roman" w:hAnsi="Times New Roman" w:cs="Times New Roman"/>
          <w:color w:val="767676"/>
          <w:sz w:val="18"/>
          <w:szCs w:val="18"/>
        </w:rPr>
        <w:t>14</w:t>
      </w:r>
      <w:r w:rsidR="00F248BB" w:rsidRPr="0030437D">
        <w:rPr>
          <w:rFonts w:ascii="Times New Roman" w:hAnsi="Times New Roman" w:cs="Times New Roman"/>
          <w:color w:val="767676"/>
          <w:sz w:val="18"/>
          <w:szCs w:val="18"/>
        </w:rPr>
        <w:t>.</w:t>
      </w:r>
      <w:r w:rsidR="00E61B60" w:rsidRPr="00643CB4">
        <w:rPr>
          <w:rFonts w:ascii="Times New Roman" w:hAnsi="Times New Roman" w:cs="Times New Roman"/>
          <w:color w:val="767676"/>
          <w:sz w:val="18"/>
          <w:szCs w:val="18"/>
        </w:rPr>
        <w:t>0</w:t>
      </w:r>
      <w:r w:rsidR="00C36BDF">
        <w:rPr>
          <w:rFonts w:ascii="Times New Roman" w:hAnsi="Times New Roman" w:cs="Times New Roman"/>
          <w:color w:val="767676"/>
          <w:sz w:val="18"/>
          <w:szCs w:val="18"/>
        </w:rPr>
        <w:t>7</w:t>
      </w:r>
      <w:r w:rsidR="00F248BB" w:rsidRPr="0030437D">
        <w:rPr>
          <w:rFonts w:ascii="Times New Roman" w:hAnsi="Times New Roman" w:cs="Times New Roman"/>
          <w:color w:val="767676"/>
          <w:sz w:val="18"/>
          <w:szCs w:val="18"/>
        </w:rPr>
        <w:t>.</w:t>
      </w:r>
      <w:r w:rsidR="00E61B60" w:rsidRPr="00643CB4">
        <w:rPr>
          <w:rFonts w:ascii="Times New Roman" w:hAnsi="Times New Roman" w:cs="Times New Roman"/>
          <w:color w:val="767676"/>
          <w:sz w:val="18"/>
          <w:szCs w:val="18"/>
        </w:rPr>
        <w:t>202</w:t>
      </w:r>
      <w:r w:rsidR="00821869" w:rsidRPr="0030437D">
        <w:rPr>
          <w:rFonts w:ascii="Times New Roman" w:hAnsi="Times New Roman" w:cs="Times New Roman"/>
          <w:color w:val="767676"/>
          <w:sz w:val="18"/>
          <w:szCs w:val="18"/>
        </w:rPr>
        <w:t>6</w:t>
      </w:r>
    </w:p>
    <w:p w14:paraId="012403BE" w14:textId="37765CA0" w:rsidR="0006274D" w:rsidRPr="00F11BAD" w:rsidRDefault="0006274D" w:rsidP="003C7C32">
      <w:pPr>
        <w:pBdr>
          <w:bottom w:val="single" w:sz="4" w:space="1" w:color="auto"/>
        </w:pBdr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</w:rPr>
      </w:pPr>
      <w:r w:rsidRPr="00636D53">
        <w:rPr>
          <w:rFonts w:ascii="Times New Roman" w:hAnsi="Times New Roman" w:cs="Times New Roman"/>
          <w:color w:val="767676"/>
          <w:sz w:val="16"/>
          <w:szCs w:val="18"/>
        </w:rPr>
        <w:t xml:space="preserve">Настоящий документ содержит основную информацию о страховании от несчастных случаев и потери дохода. Полная информация о страховом </w:t>
      </w:r>
      <w:r w:rsidRPr="00F11BAD">
        <w:rPr>
          <w:rFonts w:ascii="Times New Roman" w:hAnsi="Times New Roman" w:cs="Times New Roman"/>
          <w:color w:val="767676"/>
          <w:sz w:val="16"/>
          <w:szCs w:val="18"/>
        </w:rPr>
        <w:t xml:space="preserve">продукте и его условиях приведена в </w:t>
      </w:r>
      <w:r w:rsidR="00B061E6" w:rsidRPr="00F11BAD">
        <w:rPr>
          <w:rFonts w:ascii="Times New Roman" w:hAnsi="Times New Roman" w:cs="Times New Roman"/>
          <w:color w:val="767676"/>
          <w:sz w:val="16"/>
          <w:szCs w:val="18"/>
        </w:rPr>
        <w:t>ПУБЛИЧНОЙ ОФЕРТЕ СТРАХОВАНИЯ ЗАЕМЩИКОВ ОТ НЕСЧАСТНЫХ СЛУЧАЕВ И ПОТЕРИ ДОХОДА</w:t>
      </w:r>
      <w:r w:rsidRPr="00F11BAD">
        <w:rPr>
          <w:rFonts w:ascii="Times New Roman" w:hAnsi="Times New Roman" w:cs="Times New Roman"/>
          <w:color w:val="767676"/>
          <w:sz w:val="16"/>
          <w:szCs w:val="18"/>
        </w:rPr>
        <w:t xml:space="preserve"> от «1</w:t>
      </w:r>
      <w:r w:rsidR="00C36BDF" w:rsidRPr="00F11BAD">
        <w:rPr>
          <w:rFonts w:ascii="Times New Roman" w:hAnsi="Times New Roman" w:cs="Times New Roman"/>
          <w:color w:val="767676"/>
          <w:sz w:val="16"/>
          <w:szCs w:val="18"/>
        </w:rPr>
        <w:t>4</w:t>
      </w:r>
      <w:r w:rsidRPr="00F11BAD">
        <w:rPr>
          <w:rFonts w:ascii="Times New Roman" w:hAnsi="Times New Roman" w:cs="Times New Roman"/>
          <w:color w:val="767676"/>
          <w:sz w:val="16"/>
          <w:szCs w:val="18"/>
        </w:rPr>
        <w:t xml:space="preserve">» </w:t>
      </w:r>
      <w:r w:rsidR="00C36BDF" w:rsidRPr="00F11BAD">
        <w:rPr>
          <w:rFonts w:ascii="Times New Roman" w:hAnsi="Times New Roman" w:cs="Times New Roman"/>
          <w:color w:val="767676"/>
          <w:sz w:val="16"/>
          <w:szCs w:val="18"/>
        </w:rPr>
        <w:t>июл</w:t>
      </w:r>
      <w:r w:rsidRPr="00F11BAD">
        <w:rPr>
          <w:rFonts w:ascii="Times New Roman" w:hAnsi="Times New Roman" w:cs="Times New Roman"/>
          <w:color w:val="767676"/>
          <w:sz w:val="16"/>
          <w:szCs w:val="18"/>
        </w:rPr>
        <w:t>я 202</w:t>
      </w:r>
      <w:r w:rsidR="00C36BDF" w:rsidRPr="00F11BAD">
        <w:rPr>
          <w:rFonts w:ascii="Times New Roman" w:hAnsi="Times New Roman" w:cs="Times New Roman"/>
          <w:color w:val="767676"/>
          <w:sz w:val="16"/>
          <w:szCs w:val="18"/>
        </w:rPr>
        <w:t>6</w:t>
      </w:r>
      <w:r w:rsidRPr="00F11BAD">
        <w:rPr>
          <w:rFonts w:ascii="Times New Roman" w:hAnsi="Times New Roman" w:cs="Times New Roman"/>
          <w:color w:val="767676"/>
          <w:sz w:val="16"/>
          <w:szCs w:val="18"/>
        </w:rPr>
        <w:t xml:space="preserve"> года</w:t>
      </w:r>
    </w:p>
    <w:p w14:paraId="4511B2AE" w14:textId="77777777" w:rsidR="003C7C32" w:rsidRPr="00636D53" w:rsidRDefault="003C7C32" w:rsidP="003C7C32">
      <w:pP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</w:rPr>
      </w:pPr>
      <w:r w:rsidRPr="00636D53">
        <w:rPr>
          <w:rFonts w:ascii="Times New Roman" w:hAnsi="Times New Roman" w:cs="Times New Roman"/>
          <w:b/>
          <w:color w:val="767676"/>
          <w:sz w:val="16"/>
          <w:szCs w:val="18"/>
        </w:rPr>
        <w:t>Что представляет соб</w:t>
      </w:r>
      <w:bookmarkStart w:id="0" w:name="_GoBack"/>
      <w:bookmarkEnd w:id="0"/>
      <w:r w:rsidRPr="00636D53">
        <w:rPr>
          <w:rFonts w:ascii="Times New Roman" w:hAnsi="Times New Roman" w:cs="Times New Roman"/>
          <w:b/>
          <w:color w:val="767676"/>
          <w:sz w:val="16"/>
          <w:szCs w:val="18"/>
        </w:rPr>
        <w:t>ой данный вид страхования?</w:t>
      </w:r>
    </w:p>
    <w:p w14:paraId="5300945A" w14:textId="77777777" w:rsidR="003C7C32" w:rsidRPr="003C7C32" w:rsidRDefault="003C7C32" w:rsidP="003C7C32">
      <w:pPr>
        <w:pStyle w:val="a7"/>
        <w:numPr>
          <w:ilvl w:val="0"/>
          <w:numId w:val="21"/>
        </w:numPr>
        <w:spacing w:after="0"/>
        <w:ind w:right="-284"/>
        <w:jc w:val="both"/>
        <w:rPr>
          <w:rFonts w:ascii="Times New Roman" w:hAnsi="Times New Roman" w:cs="Times New Roman"/>
          <w:color w:val="767676"/>
          <w:sz w:val="16"/>
          <w:szCs w:val="18"/>
        </w:rPr>
      </w:pPr>
      <w:r w:rsidRPr="003C7C32">
        <w:rPr>
          <w:rFonts w:ascii="Times New Roman" w:hAnsi="Times New Roman" w:cs="Times New Roman"/>
          <w:color w:val="767676"/>
          <w:sz w:val="16"/>
          <w:szCs w:val="18"/>
        </w:rPr>
        <w:t>Страхование обеспечивает финансовую защиту заёмщика при наступлении несчастного случая, инвалидности или потери дохода.</w:t>
      </w:r>
    </w:p>
    <w:p w14:paraId="5848240D" w14:textId="77777777" w:rsidR="003C7C32" w:rsidRPr="003C7C32" w:rsidRDefault="003C7C32" w:rsidP="003C7C32">
      <w:pPr>
        <w:pStyle w:val="a7"/>
        <w:numPr>
          <w:ilvl w:val="0"/>
          <w:numId w:val="21"/>
        </w:numPr>
        <w:ind w:right="-284"/>
        <w:jc w:val="both"/>
        <w:rPr>
          <w:rFonts w:ascii="Times New Roman" w:hAnsi="Times New Roman" w:cs="Times New Roman"/>
          <w:color w:val="767676"/>
          <w:sz w:val="16"/>
          <w:szCs w:val="18"/>
        </w:rPr>
      </w:pPr>
      <w:r w:rsidRPr="003C7C32">
        <w:rPr>
          <w:rFonts w:ascii="Times New Roman" w:hAnsi="Times New Roman" w:cs="Times New Roman"/>
          <w:color w:val="767676"/>
          <w:sz w:val="16"/>
          <w:szCs w:val="18"/>
        </w:rPr>
        <w:t>Программа направлена на снижение кредитных рисков и обеспечение стабильности выплат по кредиту.</w:t>
      </w:r>
    </w:p>
    <w:p w14:paraId="4592ED69" w14:textId="77777777" w:rsidR="00636D53" w:rsidRPr="00636D53" w:rsidRDefault="00636D53" w:rsidP="00636D53">
      <w:pPr>
        <w:spacing w:after="0"/>
        <w:ind w:left="-851" w:right="-284"/>
        <w:jc w:val="both"/>
        <w:rPr>
          <w:rFonts w:ascii="Times New Roman" w:hAnsi="Times New Roman" w:cs="Times New Roman"/>
          <w:color w:val="767676"/>
          <w:sz w:val="16"/>
          <w:szCs w:val="18"/>
        </w:rPr>
      </w:pPr>
    </w:p>
    <w:p w14:paraId="44C35FA7" w14:textId="2186FCE4" w:rsidR="003B13D5" w:rsidRDefault="000C6BE3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32"/>
          <w:szCs w:val="28"/>
        </w:rPr>
      </w:pPr>
      <w:r w:rsidRPr="009F0237">
        <w:rPr>
          <w:rFonts w:ascii="Times New Roman" w:hAnsi="Times New Roman" w:cs="Times New Roman"/>
          <w:b/>
          <w:bCs/>
          <w:color w:val="25693C"/>
          <w:sz w:val="28"/>
          <w:szCs w:val="28"/>
        </w:rPr>
        <w:t xml:space="preserve">ПРОГРАММА </w:t>
      </w:r>
      <w:r w:rsidR="00AC4E39" w:rsidRPr="009F0237">
        <w:rPr>
          <w:rFonts w:ascii="Times New Roman" w:hAnsi="Times New Roman" w:cs="Times New Roman"/>
          <w:b/>
          <w:bCs/>
          <w:color w:val="25693C"/>
          <w:sz w:val="28"/>
          <w:szCs w:val="28"/>
        </w:rPr>
        <w:t>«</w:t>
      </w:r>
      <w:r w:rsidRPr="009F0237">
        <w:rPr>
          <w:rFonts w:ascii="Times New Roman" w:hAnsi="Times New Roman" w:cs="Times New Roman"/>
          <w:b/>
          <w:bCs/>
          <w:color w:val="25693C"/>
          <w:sz w:val="28"/>
          <w:szCs w:val="28"/>
        </w:rPr>
        <w:t>СТРАХОВАНИ</w:t>
      </w:r>
      <w:r w:rsidR="00D80831" w:rsidRPr="009F0237">
        <w:rPr>
          <w:rFonts w:ascii="Times New Roman" w:hAnsi="Times New Roman" w:cs="Times New Roman"/>
          <w:b/>
          <w:bCs/>
          <w:color w:val="25693C"/>
          <w:sz w:val="28"/>
          <w:szCs w:val="28"/>
        </w:rPr>
        <w:t>Е</w:t>
      </w:r>
      <w:r w:rsidRPr="009F0237">
        <w:rPr>
          <w:rFonts w:ascii="Times New Roman" w:hAnsi="Times New Roman" w:cs="Times New Roman"/>
          <w:b/>
          <w:bCs/>
          <w:color w:val="25693C"/>
          <w:sz w:val="28"/>
          <w:szCs w:val="28"/>
        </w:rPr>
        <w:t xml:space="preserve"> </w:t>
      </w:r>
      <w:r w:rsidR="00AC4E39" w:rsidRPr="009F0237">
        <w:rPr>
          <w:rFonts w:ascii="Times New Roman" w:hAnsi="Times New Roman" w:cs="Times New Roman"/>
          <w:b/>
          <w:bCs/>
          <w:color w:val="25693C"/>
          <w:sz w:val="28"/>
          <w:szCs w:val="28"/>
        </w:rPr>
        <w:t>ОТ НЕСЧАСТНЫХ СЛУЧАЕВ И ПОТЕРИ ДОХОДА»</w:t>
      </w:r>
      <w:r w:rsidR="00643CB4" w:rsidRPr="00643CB4">
        <w:rPr>
          <w:noProof/>
        </w:rPr>
        <w:t xml:space="preserve"> </w:t>
      </w:r>
    </w:p>
    <w:p w14:paraId="1A3FED7B" w14:textId="7E62B15D" w:rsidR="00C2709B" w:rsidRDefault="00C2709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0"/>
          <w:szCs w:val="28"/>
        </w:rPr>
      </w:pPr>
      <w:r w:rsidRPr="00B22073">
        <w:rPr>
          <w:rFonts w:ascii="Times New Roman" w:hAnsi="Times New Roman" w:cs="Times New Roman"/>
          <w:b/>
          <w:bCs/>
          <w:color w:val="25693C"/>
          <w:sz w:val="20"/>
          <w:szCs w:val="28"/>
        </w:rPr>
        <w:t>(</w:t>
      </w:r>
      <w:r w:rsidR="00B22073" w:rsidRPr="00B22073">
        <w:rPr>
          <w:rFonts w:ascii="Times New Roman" w:hAnsi="Times New Roman" w:cs="Times New Roman"/>
          <w:b/>
          <w:bCs/>
          <w:color w:val="25693C"/>
          <w:sz w:val="20"/>
          <w:szCs w:val="28"/>
        </w:rPr>
        <w:t>1, 2 и 16 классы</w:t>
      </w:r>
      <w:r w:rsidRPr="00B22073">
        <w:rPr>
          <w:rFonts w:ascii="Times New Roman" w:hAnsi="Times New Roman" w:cs="Times New Roman"/>
          <w:b/>
          <w:bCs/>
          <w:color w:val="25693C"/>
          <w:sz w:val="20"/>
          <w:szCs w:val="28"/>
        </w:rPr>
        <w:t>)</w:t>
      </w:r>
    </w:p>
    <w:p w14:paraId="26C1D9D0" w14:textId="7B93C522" w:rsidR="00053C63" w:rsidRPr="00B22073" w:rsidRDefault="00053C63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0"/>
          <w:szCs w:val="28"/>
        </w:rPr>
      </w:pPr>
    </w:p>
    <w:tbl>
      <w:tblPr>
        <w:tblStyle w:val="ac"/>
        <w:tblW w:w="10529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2"/>
        <w:gridCol w:w="147"/>
        <w:gridCol w:w="5370"/>
      </w:tblGrid>
      <w:tr w:rsidR="00173B43" w:rsidRPr="0030437D" w14:paraId="1749DA89" w14:textId="77777777" w:rsidTr="009F0237">
        <w:trPr>
          <w:trHeight w:val="232"/>
        </w:trPr>
        <w:tc>
          <w:tcPr>
            <w:tcW w:w="5012" w:type="dxa"/>
            <w:tcBorders>
              <w:bottom w:val="single" w:sz="4" w:space="0" w:color="D7D7D7"/>
            </w:tcBorders>
            <w:vAlign w:val="center"/>
          </w:tcPr>
          <w:p w14:paraId="2E0A2EA8" w14:textId="1098D258" w:rsidR="00173B43" w:rsidRPr="0030437D" w:rsidRDefault="000C6BE3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30437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Вид страхования</w:t>
            </w:r>
          </w:p>
        </w:tc>
        <w:tc>
          <w:tcPr>
            <w:tcW w:w="5517" w:type="dxa"/>
            <w:gridSpan w:val="2"/>
            <w:tcBorders>
              <w:top w:val="nil"/>
              <w:bottom w:val="single" w:sz="4" w:space="0" w:color="D7D7D7"/>
            </w:tcBorders>
            <w:vAlign w:val="center"/>
          </w:tcPr>
          <w:p w14:paraId="57ACB287" w14:textId="1AB4BEDE" w:rsidR="00173B43" w:rsidRPr="0030437D" w:rsidRDefault="00FC0B90" w:rsidP="00DC1489">
            <w:pPr>
              <w:pStyle w:val="a7"/>
              <w:tabs>
                <w:tab w:val="left" w:pos="4296"/>
              </w:tabs>
              <w:ind w:left="-104" w:right="-107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Добровольный</w:t>
            </w:r>
            <w:r w:rsidR="007C4008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*</w:t>
            </w:r>
          </w:p>
        </w:tc>
      </w:tr>
      <w:tr w:rsidR="0082460B" w:rsidRPr="0030437D" w14:paraId="245C1753" w14:textId="77777777" w:rsidTr="009F0237">
        <w:trPr>
          <w:trHeight w:val="232"/>
        </w:trPr>
        <w:tc>
          <w:tcPr>
            <w:tcW w:w="5159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B5A570B" w:rsidR="0082460B" w:rsidRPr="0030437D" w:rsidRDefault="0082460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30437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69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52CC2E21" w:rsidR="0082460B" w:rsidRPr="009F0237" w:rsidRDefault="008D2219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proofErr w:type="spellStart"/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OTP Group</w:t>
            </w:r>
          </w:p>
        </w:tc>
      </w:tr>
      <w:tr w:rsidR="00110346" w:rsidRPr="0030437D" w14:paraId="61F42339" w14:textId="77777777" w:rsidTr="009F0237">
        <w:trPr>
          <w:trHeight w:val="232"/>
        </w:trPr>
        <w:tc>
          <w:tcPr>
            <w:tcW w:w="5159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5F47D472" w:rsidR="00110346" w:rsidRPr="0030437D" w:rsidRDefault="00110346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30437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Страхователь</w:t>
            </w:r>
          </w:p>
        </w:tc>
        <w:tc>
          <w:tcPr>
            <w:tcW w:w="5369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74AEAC5E" w:rsidR="00110346" w:rsidRPr="0030437D" w:rsidRDefault="00110346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Заемщик</w:t>
            </w:r>
          </w:p>
        </w:tc>
      </w:tr>
      <w:tr w:rsidR="00110346" w:rsidRPr="0030437D" w14:paraId="1CFA0A05" w14:textId="77777777" w:rsidTr="009F0237">
        <w:trPr>
          <w:trHeight w:val="232"/>
        </w:trPr>
        <w:tc>
          <w:tcPr>
            <w:tcW w:w="5159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3676101" w14:textId="7E912089" w:rsidR="00110346" w:rsidRPr="0006274D" w:rsidRDefault="00110346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</w:pPr>
            <w:r w:rsidRPr="0030437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Плательщик</w:t>
            </w:r>
          </w:p>
        </w:tc>
        <w:tc>
          <w:tcPr>
            <w:tcW w:w="5369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10014D2A" w14:textId="05EDCB2D" w:rsidR="00110346" w:rsidRPr="0030437D" w:rsidRDefault="00110346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Заемщик</w:t>
            </w:r>
          </w:p>
        </w:tc>
      </w:tr>
      <w:tr w:rsidR="00F66361" w:rsidRPr="0030437D" w14:paraId="6EEE796B" w14:textId="77777777" w:rsidTr="009F0237">
        <w:trPr>
          <w:trHeight w:val="232"/>
        </w:trPr>
        <w:tc>
          <w:tcPr>
            <w:tcW w:w="5159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CE03E0A" w14:textId="3B9BD253" w:rsidR="00F66361" w:rsidRPr="0030437D" w:rsidRDefault="00F66361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30437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Возможность включения в сумму кредита</w:t>
            </w:r>
          </w:p>
        </w:tc>
        <w:tc>
          <w:tcPr>
            <w:tcW w:w="5369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1B8F07B" w14:textId="2FF39FCA" w:rsidR="00F66361" w:rsidRPr="0030437D" w:rsidRDefault="00DC7326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Нет</w:t>
            </w:r>
          </w:p>
        </w:tc>
      </w:tr>
      <w:tr w:rsidR="00173B43" w:rsidRPr="0030437D" w14:paraId="150420D7" w14:textId="77777777" w:rsidTr="009F0237">
        <w:trPr>
          <w:trHeight w:val="232"/>
        </w:trPr>
        <w:tc>
          <w:tcPr>
            <w:tcW w:w="5012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5AB8473F" w:rsidR="00173B43" w:rsidRPr="0030437D" w:rsidRDefault="000C6BE3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30437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Срок страхования</w:t>
            </w:r>
          </w:p>
        </w:tc>
        <w:tc>
          <w:tcPr>
            <w:tcW w:w="551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02E7C5A" w14:textId="77777777" w:rsidR="00FC0B90" w:rsidRDefault="00FC0B90" w:rsidP="00B03675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Согласно сроку микрозайма, </w:t>
            </w:r>
          </w:p>
          <w:p w14:paraId="58C4E7F9" w14:textId="509FDEAD" w:rsidR="00173B43" w:rsidRPr="0030437D" w:rsidRDefault="00FC0B90" w:rsidP="00B03675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но не более 36 месяцев</w:t>
            </w:r>
          </w:p>
        </w:tc>
      </w:tr>
      <w:tr w:rsidR="00173B43" w:rsidRPr="0030437D" w14:paraId="09714550" w14:textId="77777777" w:rsidTr="009F0237">
        <w:trPr>
          <w:trHeight w:val="232"/>
        </w:trPr>
        <w:tc>
          <w:tcPr>
            <w:tcW w:w="5012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3FA23C56" w:rsidR="00173B43" w:rsidRPr="0030437D" w:rsidRDefault="000C6BE3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30437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Страховой тариф</w:t>
            </w:r>
          </w:p>
        </w:tc>
        <w:tc>
          <w:tcPr>
            <w:tcW w:w="551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9593EC3" w14:textId="77777777" w:rsidR="004B0408" w:rsidRPr="004B0408" w:rsidRDefault="004B0408" w:rsidP="009F0237">
            <w:pPr>
              <w:pStyle w:val="a7"/>
              <w:ind w:left="-104" w:right="-111" w:firstLine="83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F0237">
              <w:rPr>
                <w:rFonts w:ascii="Times New Roman" w:hAnsi="Times New Roman" w:cs="Times New Roman"/>
                <w:b/>
                <w:color w:val="2B2B2B"/>
                <w:sz w:val="20"/>
                <w:szCs w:val="20"/>
              </w:rPr>
              <w:t>3% от суммы кредита</w:t>
            </w:r>
            <w:r w:rsidRPr="004B040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, в том числе:</w:t>
            </w:r>
          </w:p>
          <w:p w14:paraId="2A737228" w14:textId="77777777" w:rsidR="004B0408" w:rsidRPr="009F0237" w:rsidRDefault="004B0408" w:rsidP="009F0237">
            <w:pPr>
              <w:ind w:left="262" w:right="-11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F023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2,7% — по рискам смерти и установления инвалидности I–II группы в результате несчастного случая или заболевания;</w:t>
            </w:r>
          </w:p>
          <w:p w14:paraId="0FD214B6" w14:textId="5B12A2CF" w:rsidR="00BE3368" w:rsidRPr="00FC0B90" w:rsidRDefault="004B0408" w:rsidP="009F0237">
            <w:pPr>
              <w:pStyle w:val="a7"/>
              <w:ind w:left="262" w:right="-11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4B040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0,3% — по риску потери дохода вследствие потери работы по трудовому договору либо утраты дохода в связи со смертью.</w:t>
            </w:r>
          </w:p>
        </w:tc>
      </w:tr>
      <w:tr w:rsidR="00173B43" w:rsidRPr="0030437D" w14:paraId="357E7474" w14:textId="77777777" w:rsidTr="009F0237">
        <w:trPr>
          <w:trHeight w:val="232"/>
        </w:trPr>
        <w:tc>
          <w:tcPr>
            <w:tcW w:w="5012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0900B002" w:rsidR="00173B43" w:rsidRPr="0030437D" w:rsidRDefault="00A13EA2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30437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</w:t>
            </w:r>
            <w:r w:rsidR="000C6BE3" w:rsidRPr="0030437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траховая сумма</w:t>
            </w:r>
          </w:p>
        </w:tc>
        <w:tc>
          <w:tcPr>
            <w:tcW w:w="551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448B221" w:rsidR="00173B43" w:rsidRPr="0030437D" w:rsidRDefault="00D755B1" w:rsidP="00815A06">
            <w:pPr>
              <w:pStyle w:val="a7"/>
              <w:ind w:left="-104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 пределах суммы получаемого кредита</w:t>
            </w:r>
          </w:p>
        </w:tc>
      </w:tr>
      <w:tr w:rsidR="00B22073" w:rsidRPr="0030437D" w14:paraId="4F8C71C8" w14:textId="77777777" w:rsidTr="009F0237">
        <w:trPr>
          <w:trHeight w:val="232"/>
        </w:trPr>
        <w:tc>
          <w:tcPr>
            <w:tcW w:w="5012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A1D4D72" w14:textId="1FD5CDEB" w:rsidR="00B22073" w:rsidRPr="0030437D" w:rsidRDefault="00B22073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B22073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Франшиза</w:t>
            </w:r>
          </w:p>
        </w:tc>
        <w:tc>
          <w:tcPr>
            <w:tcW w:w="551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130FDFD" w14:textId="2F3BC819" w:rsidR="00B22073" w:rsidRPr="0030437D" w:rsidRDefault="00B22073" w:rsidP="00815A06">
            <w:pPr>
              <w:pStyle w:val="a7"/>
              <w:ind w:left="-104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 предусмотрено</w:t>
            </w:r>
          </w:p>
        </w:tc>
      </w:tr>
      <w:tr w:rsidR="00470D81" w:rsidRPr="0030437D" w14:paraId="5DF53C08" w14:textId="77777777" w:rsidTr="009F0237">
        <w:trPr>
          <w:trHeight w:val="1384"/>
        </w:trPr>
        <w:tc>
          <w:tcPr>
            <w:tcW w:w="5012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7F78B5DE" w:rsidR="00470D81" w:rsidRDefault="00470D81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30437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</w:t>
            </w:r>
            <w:r w:rsidR="00AF6AD8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  <w:r w:rsidR="0023633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1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3169143" w14:textId="76B10B07" w:rsidR="00F550D5" w:rsidRPr="009735D3" w:rsidRDefault="00F550D5" w:rsidP="00F550D5">
            <w:pPr>
              <w:pStyle w:val="a7"/>
              <w:ind w:left="173" w:right="141" w:firstLine="277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</w:pPr>
            <w:r w:rsidRPr="009735D3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•</w:t>
            </w:r>
            <w:r w:rsidRPr="009735D3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ab/>
            </w:r>
            <w:r w:rsidRPr="009735D3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получение инвалидности I или II группы в результате несчастного случая или заболевания</w:t>
            </w:r>
            <w:r w:rsidR="004B0408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;</w:t>
            </w:r>
          </w:p>
          <w:p w14:paraId="73CFAEEC" w14:textId="74FCB956" w:rsidR="00F550D5" w:rsidRPr="009735D3" w:rsidRDefault="00F550D5" w:rsidP="00F550D5">
            <w:pPr>
              <w:pStyle w:val="a7"/>
              <w:ind w:left="173" w:right="141" w:firstLine="277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ab/>
              <w:t>смерть</w:t>
            </w:r>
            <w:r w:rsidRPr="009735D3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 xml:space="preserve"> в результате несчастного случая</w:t>
            </w:r>
            <w:r w:rsidR="004B0408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;</w:t>
            </w:r>
          </w:p>
          <w:p w14:paraId="48075FDB" w14:textId="0321288E" w:rsidR="009735D3" w:rsidRPr="0030437D" w:rsidRDefault="00F550D5" w:rsidP="00F550D5">
            <w:pPr>
              <w:pStyle w:val="a7"/>
              <w:ind w:left="173" w:right="141" w:firstLine="27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735D3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•</w:t>
            </w:r>
            <w:r w:rsidRPr="009735D3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ab/>
              <w:t xml:space="preserve">потеря дохода вследствие потери работы по трудовому договору </w:t>
            </w:r>
            <w:r w:rsidR="00100997" w:rsidRPr="00100997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или утрата дохода в связи со смертью</w:t>
            </w:r>
            <w:r w:rsidR="004B0408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.</w:t>
            </w:r>
          </w:p>
        </w:tc>
      </w:tr>
      <w:tr w:rsidR="00A20049" w:rsidRPr="0030437D" w14:paraId="1C3AA352" w14:textId="77777777" w:rsidTr="009F0237">
        <w:trPr>
          <w:trHeight w:val="232"/>
        </w:trPr>
        <w:tc>
          <w:tcPr>
            <w:tcW w:w="5012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79D544B2" w:rsidR="00A20049" w:rsidRPr="0030437D" w:rsidRDefault="00F550D5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30437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</w:t>
            </w:r>
            <w:r w:rsidR="00AF6AD8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**</w:t>
            </w:r>
          </w:p>
        </w:tc>
        <w:tc>
          <w:tcPr>
            <w:tcW w:w="551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D2AD91A" w14:textId="4E5D5AD6" w:rsidR="00F550D5" w:rsidRPr="0030437D" w:rsidRDefault="00F550D5" w:rsidP="00F550D5">
            <w:pPr>
              <w:pStyle w:val="a7"/>
              <w:numPr>
                <w:ilvl w:val="0"/>
                <w:numId w:val="18"/>
              </w:numPr>
              <w:spacing w:after="60"/>
              <w:ind w:left="315" w:right="-113" w:firstLine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</w:t>
            </w:r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олучение травмы в результате действий умышленного преступления</w:t>
            </w:r>
            <w:r w:rsidR="004B040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1FD79FFA" w14:textId="6E72B302" w:rsidR="00F550D5" w:rsidRPr="0030437D" w:rsidRDefault="00F550D5" w:rsidP="00F550D5">
            <w:pPr>
              <w:pStyle w:val="a7"/>
              <w:numPr>
                <w:ilvl w:val="0"/>
                <w:numId w:val="18"/>
              </w:numPr>
              <w:spacing w:after="60"/>
              <w:ind w:left="315" w:right="-113" w:firstLine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</w:t>
            </w:r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мерть, наступившая в результате умышленного преступления</w:t>
            </w:r>
            <w:r w:rsidR="004B040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2E20F218" w14:textId="7654D0A4" w:rsidR="00F550D5" w:rsidRPr="0030437D" w:rsidRDefault="00F550D5" w:rsidP="00F550D5">
            <w:pPr>
              <w:pStyle w:val="a7"/>
              <w:numPr>
                <w:ilvl w:val="0"/>
                <w:numId w:val="18"/>
              </w:numPr>
              <w:spacing w:after="60"/>
              <w:ind w:left="315" w:right="-113" w:firstLine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</w:t>
            </w:r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мерть в результате самоубийства</w:t>
            </w:r>
          </w:p>
          <w:p w14:paraId="762E728C" w14:textId="6D50A091" w:rsidR="00F550D5" w:rsidRDefault="00F550D5" w:rsidP="00F550D5">
            <w:pPr>
              <w:pStyle w:val="a7"/>
              <w:numPr>
                <w:ilvl w:val="0"/>
                <w:numId w:val="18"/>
              </w:numPr>
              <w:spacing w:after="60"/>
              <w:ind w:left="315" w:right="-113" w:firstLine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е</w:t>
            </w:r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сли страховой случай наступил вследствие воздействия ядерного взрыва, радиации или радиоактивного заражения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военных действий, манёвров или иных военных мероприятий</w:t>
            </w:r>
          </w:p>
          <w:p w14:paraId="4C0FB30B" w14:textId="71451311" w:rsidR="0023633B" w:rsidRPr="0023633B" w:rsidRDefault="00F550D5" w:rsidP="0023633B">
            <w:pPr>
              <w:pStyle w:val="a7"/>
              <w:numPr>
                <w:ilvl w:val="0"/>
                <w:numId w:val="18"/>
              </w:numPr>
              <w:spacing w:after="60"/>
              <w:ind w:left="315" w:right="-113" w:firstLine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</w:t>
            </w:r>
            <w:r w:rsidRPr="00002A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вольнение по инициативе самого Застрахованного лица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или п</w:t>
            </w:r>
            <w:r w:rsidRPr="00002A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рекращение трудового договора по </w:t>
            </w:r>
            <w:r w:rsidR="0023633B" w:rsidRPr="0023633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причинам, не связанным с сокращением штата, ликвидацией работодателя или иными страховыми случаями, предусмотренными договором страхования</w:t>
            </w:r>
          </w:p>
          <w:p w14:paraId="6EED4B0F" w14:textId="1E5F05CA" w:rsidR="00F550D5" w:rsidRDefault="00F550D5" w:rsidP="0023633B">
            <w:pPr>
              <w:pStyle w:val="a7"/>
              <w:spacing w:after="60"/>
              <w:ind w:left="456"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</w:p>
          <w:p w14:paraId="5204C65C" w14:textId="05D4452B" w:rsidR="00002A1B" w:rsidRPr="00F550D5" w:rsidRDefault="00F550D5" w:rsidP="00F550D5">
            <w:pPr>
              <w:pStyle w:val="a7"/>
              <w:numPr>
                <w:ilvl w:val="0"/>
                <w:numId w:val="18"/>
              </w:numPr>
              <w:spacing w:after="60"/>
              <w:ind w:left="315" w:right="-113" w:firstLine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02A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если Застрахованный не признан официально безработным в установленном порядке</w:t>
            </w:r>
          </w:p>
        </w:tc>
      </w:tr>
    </w:tbl>
    <w:p w14:paraId="62D273C7" w14:textId="7D5927DC" w:rsidR="005D371A" w:rsidRPr="0030437D" w:rsidRDefault="004B0408" w:rsidP="00BF5F95">
      <w:pPr>
        <w:ind w:right="141"/>
        <w:rPr>
          <w:rFonts w:ascii="Times New Roman" w:hAnsi="Times New Roman" w:cs="Times New Roman"/>
          <w:b/>
          <w:bCs/>
          <w:color w:val="2B2B2B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2B2B2B"/>
          <w:sz w:val="20"/>
          <w:szCs w:val="20"/>
        </w:rPr>
        <w:br/>
      </w:r>
      <w:r w:rsidR="005D371A" w:rsidRPr="0030437D">
        <w:rPr>
          <w:rFonts w:ascii="Times New Roman" w:hAnsi="Times New Roman" w:cs="Times New Roman"/>
          <w:b/>
          <w:bCs/>
          <w:color w:val="2B2B2B"/>
          <w:sz w:val="20"/>
          <w:szCs w:val="20"/>
        </w:rPr>
        <w:t>Примечание:</w:t>
      </w:r>
    </w:p>
    <w:p w14:paraId="6F2F3BEB" w14:textId="1817D480" w:rsidR="007C4008" w:rsidRPr="0030437D" w:rsidRDefault="007C4008" w:rsidP="00BF5F95">
      <w:pPr>
        <w:spacing w:after="0" w:line="240" w:lineRule="auto"/>
        <w:ind w:right="141"/>
        <w:rPr>
          <w:rFonts w:ascii="Times New Roman" w:hAnsi="Times New Roman" w:cs="Times New Roman"/>
          <w:b/>
          <w:bCs/>
          <w:color w:val="2B2B2B"/>
          <w:sz w:val="20"/>
          <w:szCs w:val="20"/>
        </w:rPr>
      </w:pPr>
      <w:r w:rsidRPr="0030437D">
        <w:rPr>
          <w:rFonts w:ascii="Times New Roman" w:hAnsi="Times New Roman" w:cs="Times New Roman"/>
          <w:b/>
          <w:bCs/>
          <w:color w:val="2B2B2B"/>
          <w:sz w:val="20"/>
          <w:szCs w:val="20"/>
        </w:rPr>
        <w:t>*</w:t>
      </w:r>
      <w:r w:rsidR="00BF5F95" w:rsidRPr="0030437D">
        <w:rPr>
          <w:rFonts w:ascii="Times New Roman" w:hAnsi="Times New Roman" w:cs="Times New Roman"/>
          <w:b/>
          <w:bCs/>
          <w:color w:val="2B2B2B"/>
          <w:sz w:val="20"/>
          <w:szCs w:val="20"/>
        </w:rPr>
        <w:t xml:space="preserve"> Заключение договора </w:t>
      </w:r>
      <w:r w:rsidR="00C913BD" w:rsidRPr="0030437D">
        <w:rPr>
          <w:rFonts w:ascii="Times New Roman" w:hAnsi="Times New Roman" w:cs="Times New Roman"/>
          <w:b/>
          <w:bCs/>
          <w:color w:val="2B2B2B"/>
          <w:sz w:val="20"/>
          <w:szCs w:val="20"/>
        </w:rPr>
        <w:t>страхования от несчастных случаев и потери дохода</w:t>
      </w:r>
      <w:r w:rsidR="00BF5F95" w:rsidRPr="0030437D">
        <w:rPr>
          <w:rFonts w:ascii="Times New Roman" w:hAnsi="Times New Roman" w:cs="Times New Roman"/>
          <w:b/>
          <w:bCs/>
          <w:color w:val="2B2B2B"/>
          <w:sz w:val="20"/>
          <w:szCs w:val="20"/>
        </w:rPr>
        <w:t xml:space="preserve"> является </w:t>
      </w:r>
      <w:r w:rsidR="00E84234">
        <w:rPr>
          <w:rFonts w:ascii="Times New Roman" w:hAnsi="Times New Roman" w:cs="Times New Roman"/>
          <w:b/>
          <w:bCs/>
          <w:color w:val="2B2B2B"/>
          <w:sz w:val="20"/>
          <w:szCs w:val="20"/>
        </w:rPr>
        <w:t>добровольным</w:t>
      </w:r>
      <w:r w:rsidR="00BF5F95" w:rsidRPr="0030437D">
        <w:rPr>
          <w:rFonts w:ascii="Times New Roman" w:hAnsi="Times New Roman" w:cs="Times New Roman"/>
          <w:b/>
          <w:bCs/>
          <w:color w:val="2B2B2B"/>
          <w:sz w:val="20"/>
          <w:szCs w:val="20"/>
        </w:rPr>
        <w:t xml:space="preserve"> при </w:t>
      </w:r>
      <w:r w:rsidR="00F550D5">
        <w:rPr>
          <w:rFonts w:ascii="Times New Roman" w:hAnsi="Times New Roman" w:cs="Times New Roman"/>
          <w:b/>
          <w:bCs/>
          <w:color w:val="2B2B2B"/>
          <w:sz w:val="20"/>
          <w:szCs w:val="20"/>
        </w:rPr>
        <w:t>оформлении</w:t>
      </w:r>
      <w:r w:rsidR="00BF5F95" w:rsidRPr="0030437D">
        <w:rPr>
          <w:rFonts w:ascii="Times New Roman" w:hAnsi="Times New Roman" w:cs="Times New Roman"/>
          <w:b/>
          <w:bCs/>
          <w:color w:val="2B2B2B"/>
          <w:sz w:val="20"/>
          <w:szCs w:val="20"/>
        </w:rPr>
        <w:t xml:space="preserve"> </w:t>
      </w:r>
      <w:r w:rsidR="00C913BD" w:rsidRPr="0030437D">
        <w:rPr>
          <w:rFonts w:ascii="Times New Roman" w:hAnsi="Times New Roman" w:cs="Times New Roman"/>
          <w:b/>
          <w:bCs/>
          <w:color w:val="2B2B2B"/>
          <w:sz w:val="20"/>
          <w:szCs w:val="20"/>
        </w:rPr>
        <w:t>микрозаймов</w:t>
      </w:r>
      <w:r w:rsidR="00BF5F95" w:rsidRPr="0030437D">
        <w:rPr>
          <w:rFonts w:ascii="Times New Roman" w:hAnsi="Times New Roman" w:cs="Times New Roman"/>
          <w:b/>
          <w:bCs/>
          <w:color w:val="2B2B2B"/>
          <w:sz w:val="20"/>
          <w:szCs w:val="20"/>
        </w:rPr>
        <w:t xml:space="preserve">. </w:t>
      </w:r>
    </w:p>
    <w:p w14:paraId="41B62E73" w14:textId="7534EEC0" w:rsidR="009E181A" w:rsidRPr="0030437D" w:rsidRDefault="00B24678" w:rsidP="004C6B1E">
      <w:pPr>
        <w:tabs>
          <w:tab w:val="left" w:pos="8064"/>
        </w:tabs>
        <w:spacing w:after="0" w:line="240" w:lineRule="auto"/>
        <w:ind w:right="141"/>
        <w:rPr>
          <w:rFonts w:ascii="Times New Roman" w:hAnsi="Times New Roman" w:cs="Times New Roman"/>
          <w:b/>
          <w:bCs/>
          <w:color w:val="2B2B2B"/>
          <w:sz w:val="20"/>
          <w:szCs w:val="20"/>
        </w:rPr>
      </w:pPr>
      <w:r w:rsidRPr="0030437D">
        <w:rPr>
          <w:rFonts w:ascii="Times New Roman" w:hAnsi="Times New Roman" w:cs="Times New Roman"/>
          <w:b/>
          <w:bCs/>
          <w:color w:val="2B2B2B"/>
          <w:sz w:val="20"/>
          <w:szCs w:val="20"/>
        </w:rPr>
        <w:t>*</w:t>
      </w:r>
      <w:r w:rsidR="00C913BD" w:rsidRPr="0030437D">
        <w:rPr>
          <w:rFonts w:ascii="Times New Roman" w:hAnsi="Times New Roman" w:cs="Times New Roman"/>
          <w:b/>
          <w:bCs/>
          <w:color w:val="2B2B2B"/>
          <w:sz w:val="20"/>
          <w:szCs w:val="20"/>
        </w:rPr>
        <w:t>*</w:t>
      </w:r>
      <w:r w:rsidRPr="0030437D">
        <w:rPr>
          <w:rFonts w:ascii="Times New Roman" w:hAnsi="Times New Roman" w:cs="Times New Roman"/>
          <w:b/>
          <w:bCs/>
          <w:color w:val="2B2B2B"/>
          <w:sz w:val="20"/>
          <w:szCs w:val="20"/>
        </w:rPr>
        <w:t xml:space="preserve">Страховые риски и исключения подробно описаны в </w:t>
      </w:r>
      <w:r w:rsidR="009F0237">
        <w:rPr>
          <w:rFonts w:ascii="Times New Roman" w:hAnsi="Times New Roman" w:cs="Times New Roman"/>
          <w:b/>
          <w:bCs/>
          <w:color w:val="2B2B2B"/>
          <w:sz w:val="20"/>
          <w:szCs w:val="20"/>
        </w:rPr>
        <w:t>Публичной оферте от 14.07.2026 г.</w:t>
      </w:r>
      <w:r w:rsidR="004C6B1E" w:rsidRPr="0030437D">
        <w:rPr>
          <w:rFonts w:ascii="Times New Roman" w:hAnsi="Times New Roman" w:cs="Times New Roman"/>
          <w:b/>
          <w:bCs/>
          <w:color w:val="2B2B2B"/>
          <w:sz w:val="20"/>
          <w:szCs w:val="20"/>
        </w:rPr>
        <w:tab/>
      </w:r>
    </w:p>
    <w:sectPr w:rsidR="009E181A" w:rsidRPr="0030437D" w:rsidSect="009F0237">
      <w:footerReference w:type="default" r:id="rId14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69F18" w14:textId="77777777" w:rsidR="003D5FF8" w:rsidRDefault="003D5FF8" w:rsidP="00EE7959">
      <w:pPr>
        <w:spacing w:after="0" w:line="240" w:lineRule="auto"/>
      </w:pPr>
      <w:r>
        <w:separator/>
      </w:r>
    </w:p>
  </w:endnote>
  <w:endnote w:type="continuationSeparator" w:id="0">
    <w:p w14:paraId="41874EE7" w14:textId="77777777" w:rsidR="003D5FF8" w:rsidRDefault="003D5FF8" w:rsidP="00EE7959">
      <w:pPr>
        <w:spacing w:after="0" w:line="240" w:lineRule="auto"/>
      </w:pPr>
      <w:r>
        <w:continuationSeparator/>
      </w:r>
    </w:p>
  </w:endnote>
  <w:endnote w:type="continuationNotice" w:id="1">
    <w:p w14:paraId="1273EB2D" w14:textId="77777777" w:rsidR="003D5FF8" w:rsidRDefault="003D5F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365412C7" w:rsidR="00D00328" w:rsidRDefault="004B0408" w:rsidP="00367741">
    <w:pPr>
      <w:pStyle w:val="af"/>
      <w:ind w:left="-1276" w:hanging="425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667D60F6">
          <wp:simplePos x="0" y="0"/>
          <wp:positionH relativeFrom="page">
            <wp:posOffset>-234086</wp:posOffset>
          </wp:positionH>
          <wp:positionV relativeFrom="paragraph">
            <wp:posOffset>-33884</wp:posOffset>
          </wp:positionV>
          <wp:extent cx="7805293" cy="388493"/>
          <wp:effectExtent l="152400" t="152400" r="348615" b="354965"/>
          <wp:wrapNone/>
          <wp:docPr id="2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80505" cy="407168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BED94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68A0E" w14:textId="77777777" w:rsidR="003D5FF8" w:rsidRDefault="003D5FF8" w:rsidP="00EE7959">
      <w:pPr>
        <w:spacing w:after="0" w:line="240" w:lineRule="auto"/>
      </w:pPr>
      <w:r>
        <w:separator/>
      </w:r>
    </w:p>
  </w:footnote>
  <w:footnote w:type="continuationSeparator" w:id="0">
    <w:p w14:paraId="726F8C86" w14:textId="77777777" w:rsidR="003D5FF8" w:rsidRDefault="003D5FF8" w:rsidP="00EE7959">
      <w:pPr>
        <w:spacing w:after="0" w:line="240" w:lineRule="auto"/>
      </w:pPr>
      <w:r>
        <w:continuationSeparator/>
      </w:r>
    </w:p>
  </w:footnote>
  <w:footnote w:type="continuationNotice" w:id="1">
    <w:p w14:paraId="05139756" w14:textId="77777777" w:rsidR="003D5FF8" w:rsidRDefault="003D5FF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5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0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5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8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20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1"/>
  </w:num>
  <w:num w:numId="2">
    <w:abstractNumId w:val="5"/>
  </w:num>
  <w:num w:numId="3">
    <w:abstractNumId w:val="19"/>
  </w:num>
  <w:num w:numId="4">
    <w:abstractNumId w:val="16"/>
  </w:num>
  <w:num w:numId="5">
    <w:abstractNumId w:val="3"/>
  </w:num>
  <w:num w:numId="6">
    <w:abstractNumId w:val="18"/>
  </w:num>
  <w:num w:numId="7">
    <w:abstractNumId w:val="6"/>
  </w:num>
  <w:num w:numId="8">
    <w:abstractNumId w:val="13"/>
  </w:num>
  <w:num w:numId="9">
    <w:abstractNumId w:val="8"/>
  </w:num>
  <w:num w:numId="10">
    <w:abstractNumId w:val="10"/>
  </w:num>
  <w:num w:numId="11">
    <w:abstractNumId w:val="0"/>
  </w:num>
  <w:num w:numId="12">
    <w:abstractNumId w:val="15"/>
  </w:num>
  <w:num w:numId="13">
    <w:abstractNumId w:val="2"/>
  </w:num>
  <w:num w:numId="14">
    <w:abstractNumId w:val="12"/>
  </w:num>
  <w:num w:numId="15">
    <w:abstractNumId w:val="1"/>
  </w:num>
  <w:num w:numId="16">
    <w:abstractNumId w:val="4"/>
  </w:num>
  <w:num w:numId="17">
    <w:abstractNumId w:val="14"/>
  </w:num>
  <w:num w:numId="18">
    <w:abstractNumId w:val="9"/>
  </w:num>
  <w:num w:numId="19">
    <w:abstractNumId w:val="7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642A"/>
    <w:rsid w:val="0001673D"/>
    <w:rsid w:val="00016B85"/>
    <w:rsid w:val="000205E7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7121"/>
    <w:rsid w:val="00073F74"/>
    <w:rsid w:val="0007411E"/>
    <w:rsid w:val="00080997"/>
    <w:rsid w:val="00082D1C"/>
    <w:rsid w:val="00085259"/>
    <w:rsid w:val="0008691B"/>
    <w:rsid w:val="000920CB"/>
    <w:rsid w:val="00092554"/>
    <w:rsid w:val="0009278C"/>
    <w:rsid w:val="00094C63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62B7"/>
    <w:rsid w:val="000E6341"/>
    <w:rsid w:val="000F604F"/>
    <w:rsid w:val="000F6ECD"/>
    <w:rsid w:val="00100997"/>
    <w:rsid w:val="001014F5"/>
    <w:rsid w:val="00103174"/>
    <w:rsid w:val="00110346"/>
    <w:rsid w:val="00111FF4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17780"/>
    <w:rsid w:val="0021787A"/>
    <w:rsid w:val="00221BBA"/>
    <w:rsid w:val="0022402E"/>
    <w:rsid w:val="00225182"/>
    <w:rsid w:val="002329E5"/>
    <w:rsid w:val="00232FCE"/>
    <w:rsid w:val="00234E0B"/>
    <w:rsid w:val="0023633B"/>
    <w:rsid w:val="002426BB"/>
    <w:rsid w:val="0024283D"/>
    <w:rsid w:val="0024353C"/>
    <w:rsid w:val="00245235"/>
    <w:rsid w:val="00245FC6"/>
    <w:rsid w:val="0024718A"/>
    <w:rsid w:val="00247B57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F089D"/>
    <w:rsid w:val="002F3ED0"/>
    <w:rsid w:val="0030278B"/>
    <w:rsid w:val="0030437D"/>
    <w:rsid w:val="003045D1"/>
    <w:rsid w:val="00307C72"/>
    <w:rsid w:val="00312A90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6307"/>
    <w:rsid w:val="003527B1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5876"/>
    <w:rsid w:val="003A6F98"/>
    <w:rsid w:val="003B13D5"/>
    <w:rsid w:val="003B74E7"/>
    <w:rsid w:val="003C0C50"/>
    <w:rsid w:val="003C662C"/>
    <w:rsid w:val="003C7C32"/>
    <w:rsid w:val="003D10A5"/>
    <w:rsid w:val="003D4DBB"/>
    <w:rsid w:val="003D530E"/>
    <w:rsid w:val="003D5FF8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6AB3"/>
    <w:rsid w:val="004275D2"/>
    <w:rsid w:val="004279C9"/>
    <w:rsid w:val="004326CF"/>
    <w:rsid w:val="004340C5"/>
    <w:rsid w:val="004341FA"/>
    <w:rsid w:val="00434DF2"/>
    <w:rsid w:val="004449F9"/>
    <w:rsid w:val="00456C66"/>
    <w:rsid w:val="00457482"/>
    <w:rsid w:val="00457CCD"/>
    <w:rsid w:val="00461693"/>
    <w:rsid w:val="0046346B"/>
    <w:rsid w:val="00467AD6"/>
    <w:rsid w:val="00467D1C"/>
    <w:rsid w:val="00470D81"/>
    <w:rsid w:val="004766A5"/>
    <w:rsid w:val="004769AF"/>
    <w:rsid w:val="004A142A"/>
    <w:rsid w:val="004A53C8"/>
    <w:rsid w:val="004B0408"/>
    <w:rsid w:val="004B086C"/>
    <w:rsid w:val="004B31BB"/>
    <w:rsid w:val="004B65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E57"/>
    <w:rsid w:val="005632DB"/>
    <w:rsid w:val="0056626D"/>
    <w:rsid w:val="005667A0"/>
    <w:rsid w:val="00570F32"/>
    <w:rsid w:val="005768FD"/>
    <w:rsid w:val="00586A14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F72"/>
    <w:rsid w:val="00601116"/>
    <w:rsid w:val="00607A0C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197B"/>
    <w:rsid w:val="007C22FE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B1440"/>
    <w:rsid w:val="008B2BC9"/>
    <w:rsid w:val="008B4771"/>
    <w:rsid w:val="008B7D85"/>
    <w:rsid w:val="008C2929"/>
    <w:rsid w:val="008C3201"/>
    <w:rsid w:val="008C3AB7"/>
    <w:rsid w:val="008C5F73"/>
    <w:rsid w:val="008D0F3C"/>
    <w:rsid w:val="008D2219"/>
    <w:rsid w:val="008D3D0B"/>
    <w:rsid w:val="008D4FCB"/>
    <w:rsid w:val="008E16ED"/>
    <w:rsid w:val="008E1F38"/>
    <w:rsid w:val="008E4A34"/>
    <w:rsid w:val="008F1515"/>
    <w:rsid w:val="008F18ED"/>
    <w:rsid w:val="008F655C"/>
    <w:rsid w:val="0090341A"/>
    <w:rsid w:val="00903640"/>
    <w:rsid w:val="00906C35"/>
    <w:rsid w:val="00910FF2"/>
    <w:rsid w:val="00912E7E"/>
    <w:rsid w:val="00916225"/>
    <w:rsid w:val="00922C22"/>
    <w:rsid w:val="0093134E"/>
    <w:rsid w:val="00932231"/>
    <w:rsid w:val="00943AF2"/>
    <w:rsid w:val="0095091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0237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5373"/>
    <w:rsid w:val="00A3669D"/>
    <w:rsid w:val="00A36AEE"/>
    <w:rsid w:val="00A41546"/>
    <w:rsid w:val="00A55453"/>
    <w:rsid w:val="00A56A4F"/>
    <w:rsid w:val="00A63E03"/>
    <w:rsid w:val="00A64244"/>
    <w:rsid w:val="00A65F26"/>
    <w:rsid w:val="00A70D20"/>
    <w:rsid w:val="00A72467"/>
    <w:rsid w:val="00A73789"/>
    <w:rsid w:val="00A75BE8"/>
    <w:rsid w:val="00A77353"/>
    <w:rsid w:val="00A85BC0"/>
    <w:rsid w:val="00A87B81"/>
    <w:rsid w:val="00A9490A"/>
    <w:rsid w:val="00A965B3"/>
    <w:rsid w:val="00AA05FF"/>
    <w:rsid w:val="00AA0AEA"/>
    <w:rsid w:val="00AA6130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4264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1BAD"/>
    <w:rsid w:val="00F15F31"/>
    <w:rsid w:val="00F207D3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87A"/>
    <w:rsid w:val="00F550D5"/>
    <w:rsid w:val="00F624FB"/>
    <w:rsid w:val="00F64FB7"/>
    <w:rsid w:val="00F66361"/>
    <w:rsid w:val="00F67E9B"/>
    <w:rsid w:val="00F82D65"/>
    <w:rsid w:val="00F91362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2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3EDCF1-D344-4C10-9B84-614223713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4</cp:revision>
  <cp:lastPrinted>2025-12-29T05:43:00Z</cp:lastPrinted>
  <dcterms:created xsi:type="dcterms:W3CDTF">2026-07-13T07:45:00Z</dcterms:created>
  <dcterms:modified xsi:type="dcterms:W3CDTF">2026-07-29T05:54:00Z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