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12CA3FA5">
                <wp:simplePos x="0" y="0"/>
                <wp:positionH relativeFrom="page">
                  <wp:posOffset>-148111</wp:posOffset>
                </wp:positionH>
                <wp:positionV relativeFrom="paragraph">
                  <wp:posOffset>-458239</wp:posOffset>
                </wp:positionV>
                <wp:extent cx="5795158" cy="890650"/>
                <wp:effectExtent l="0" t="0" r="0" b="508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158" cy="8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962E37" w14:textId="5B3370CB" w:rsidR="001B4D20" w:rsidRPr="00184BC0" w:rsidRDefault="00D866E2" w:rsidP="001B4D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36"/>
                                <w:lang w:val="uz-Cyrl-UZ"/>
                              </w:rPr>
                            </w:pPr>
                            <w:r w:rsidRPr="00184BC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36"/>
                                <w:lang w:val="uz-Cyrl-UZ"/>
                              </w:rPr>
                              <w:t xml:space="preserve">ПАСПОРТ </w:t>
                            </w:r>
                            <w:r w:rsidRPr="00184BC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36"/>
                              </w:rPr>
                              <w:t>«</w:t>
                            </w:r>
                            <w:r w:rsidR="001B4D20" w:rsidRPr="00184BC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36"/>
                                <w:lang w:val="uz-Cyrl-UZ"/>
                              </w:rPr>
                              <w:t>НЕГОСУДАРСТВЕННАЯ СУДЕБНО-ЭКСПЕРТНАЯ ОРГАНИЗАЦИЯ</w:t>
                            </w:r>
                          </w:p>
                          <w:p w14:paraId="683D71C1" w14:textId="7698FEC5" w:rsidR="00184BC0" w:rsidRDefault="001B4D20" w:rsidP="00184BC0">
                            <w:pPr>
                              <w:spacing w:after="0"/>
                              <w:jc w:val="center"/>
                            </w:pPr>
                            <w:r w:rsidRPr="00184BC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36"/>
                                <w:lang w:val="uz-Cyrl-UZ"/>
                              </w:rPr>
                              <w:t>СТРАХОВАНИЕ ГРАЖДАНСКОЙ ОТВЕТСТВЕННОСТИ СУДЕБНЫХ ЭКСПЕРТО</w:t>
                            </w:r>
                            <w:r w:rsidR="00D866E2" w:rsidRPr="00184BC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36"/>
                                <w:lang w:val="uz-Cyrl-UZ"/>
                              </w:rPr>
                              <w:t>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11.65pt;margin-top:-36.1pt;width:456.3pt;height:70.1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" filled="f" stroked="f" strokeweight=".5pt">
                <v:textbox>
                  <w:txbxContent>
                    <w:p w14:paraId="2B962E37" w14:textId="5B3370CB" w:rsidR="001B4D20" w:rsidRPr="00184BC0" w:rsidRDefault="00D866E2" w:rsidP="001B4D2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36"/>
                          <w:lang w:val="uz-Cyrl-UZ"/>
                        </w:rPr>
                      </w:pPr>
                      <w:r w:rsidRPr="00184BC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36"/>
                          <w:lang w:val="uz-Cyrl-UZ"/>
                        </w:rPr>
                        <w:t xml:space="preserve">ПАСПОРТ </w:t>
                      </w:r>
                      <w:r w:rsidRPr="00184BC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36"/>
                        </w:rPr>
                        <w:t>«</w:t>
                      </w:r>
                      <w:r w:rsidR="001B4D20" w:rsidRPr="00184BC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36"/>
                          <w:lang w:val="uz-Cyrl-UZ"/>
                        </w:rPr>
                        <w:t>НЕГОСУДАРСТВЕННАЯ СУДЕБНО-ЭКСПЕРТНАЯ ОРГАНИЗАЦИЯ</w:t>
                      </w:r>
                    </w:p>
                    <w:p w14:paraId="683D71C1" w14:textId="7698FEC5" w:rsidR="00184BC0" w:rsidRDefault="001B4D20" w:rsidP="00184BC0">
                      <w:pPr>
                        <w:spacing w:after="0"/>
                        <w:jc w:val="center"/>
                      </w:pPr>
                      <w:r w:rsidRPr="00184BC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36"/>
                          <w:lang w:val="uz-Cyrl-UZ"/>
                        </w:rPr>
                        <w:t>СТРАХОВАНИЕ ГРАЖДАНСКОЙ ОТВЕТСТВЕННОСТИ СУДЕБНЫХ ЭКСПЕРТО</w:t>
                      </w:r>
                      <w:r w:rsidR="00D866E2" w:rsidRPr="00184BC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36"/>
                          <w:lang w:val="uz-Cyrl-UZ"/>
                        </w:rPr>
                        <w:t>В»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18474887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7FE69925" w:rsidR="00C01763" w:rsidRPr="00C16E73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</w:p>
    <w:p w14:paraId="0C0457FD" w14:textId="77777777" w:rsidR="00184BC0" w:rsidRPr="00184BC0" w:rsidRDefault="00184BC0" w:rsidP="00184BC0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184BC0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Что представляет собой данный вид страхования?</w:t>
      </w:r>
    </w:p>
    <w:p w14:paraId="0E69E8E1" w14:textId="77777777" w:rsidR="00184BC0" w:rsidRPr="00184BC0" w:rsidRDefault="00184BC0" w:rsidP="00184BC0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184BC0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— Обязательное страхование гражданской ответственности судебных экспертов негосударственной судебно-экспертной организации — страхование гражданской ответственности судебных экспертов за имущественный ущерб, причинённый третьим лицам в результате неосторожности, ошибок или упущений при осуществлении судебно-экспертной деятельности.</w:t>
      </w:r>
    </w:p>
    <w:p w14:paraId="2DF0C6FB" w14:textId="78BBD138" w:rsidR="0066145B" w:rsidRPr="0066145B" w:rsidRDefault="00184BC0" w:rsidP="00184BC0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184BC0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— При наступлении страхового случая обеспечивает выплату страхового возмещения лицам, которым причинён ущерб, в порядке и пределах, установленных законодательством и договором страхования.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6B1F9CBB" w:rsidR="003B13D5" w:rsidRPr="00204AE4" w:rsidRDefault="00184BC0" w:rsidP="007F506A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184BC0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ПРОГРАММА «ОБЯЗАТЕЛЬНОЕ СТРАХОВАНИЕ ГРАЖДАНСКОЙ ОТВЕТСТВЕННОСТИ СУДЕБНЫХ ЭКСПЕРТОВ НЕГОСУДАРСТВЕННОЙ СУДЕБНО-ЭКСПЕРТНОЙ ОРГАНИЗАЦИИ»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2813766D" w:rsidR="0082460B" w:rsidRPr="007F506A" w:rsidRDefault="00184BC0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Вид страхования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46EDCE2B" w:rsidR="0082460B" w:rsidRPr="00F57FD8" w:rsidRDefault="00385362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Обязательный</w:t>
            </w:r>
            <w:r w:rsidR="00741B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*</w:t>
            </w:r>
          </w:p>
        </w:tc>
      </w:tr>
      <w:tr w:rsidR="00741BA8" w:rsidRPr="0030437D" w14:paraId="5C8FE1F0" w14:textId="77777777" w:rsidTr="005C787A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F6AA7F0" w14:textId="2CEE6BC3" w:rsidR="00741BA8" w:rsidRPr="007F506A" w:rsidRDefault="00184BC0" w:rsidP="005C787A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9B980D2" w14:textId="72492A39" w:rsidR="00741BA8" w:rsidRPr="007F506A" w:rsidRDefault="00C212C9" w:rsidP="005C787A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741B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741BA8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741B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741BA8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741B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7F506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4DE92238" w:rsidR="00110346" w:rsidRPr="00610B7B" w:rsidRDefault="00184BC0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1113AE6D" w:rsidR="00110346" w:rsidRPr="00C212C9" w:rsidRDefault="00C212C9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C212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Негосударственная судебно-экспертная организация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6FA963F0" w:rsidR="00173B43" w:rsidRPr="00E26B08" w:rsidRDefault="00184BC0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180E4F96" w:rsidR="00173B43" w:rsidRPr="00204AE4" w:rsidRDefault="007F506A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12 </w:t>
            </w:r>
            <w:r w:rsidR="00C212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29C379E1" w:rsidR="00173B43" w:rsidRPr="00765F80" w:rsidRDefault="00184BC0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Страховый тариф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03899709" w:rsidR="00F1747A" w:rsidRPr="00C212C9" w:rsidRDefault="00C212C9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C212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В размере не менее 1% 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годовых </w:t>
            </w:r>
            <w:r w:rsidRPr="00C212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от страховой суммы.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49113E5F" w:rsidR="00173B43" w:rsidRPr="00765F80" w:rsidRDefault="00184BC0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Страховая сумма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77B6A91D" w:rsidR="00173B43" w:rsidRPr="00741BA8" w:rsidRDefault="00C212C9" w:rsidP="007F506A">
            <w:pPr>
              <w:pStyle w:val="a7"/>
              <w:ind w:left="670" w:right="-11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212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 размере не менее 1 500-кратного размера базовой расчётной величины (БРВ)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FA4957A" w14:textId="0C5F8073" w:rsidR="009735D3" w:rsidRPr="00184BC0" w:rsidRDefault="00184BC0" w:rsidP="00184BC0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Сраховые риски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8075FDB" w14:textId="04056B20" w:rsidR="004B6973" w:rsidRPr="006E672F" w:rsidRDefault="00C212C9" w:rsidP="006E672F">
            <w:pPr>
              <w:pStyle w:val="a7"/>
              <w:tabs>
                <w:tab w:val="left" w:pos="805"/>
              </w:tabs>
              <w:ind w:left="664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212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Факт причинения имущественного вреда физическому или юридическому лицу вследствие действий (бездействия) судебного эксперта, совершённых при осуществлении судебно-экспертной деятельности в нарушение требований законодательства, установленный вступившим в законную силу решением суда либо признанный страховщиком в период действия договора обязательного страхования.</w:t>
            </w:r>
          </w:p>
        </w:tc>
      </w:tr>
      <w:tr w:rsidR="00A20049" w:rsidRPr="001B4D20" w14:paraId="1C3AA352" w14:textId="77777777" w:rsidTr="00D118D3">
        <w:trPr>
          <w:trHeight w:val="126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2C62013" w:rsidR="00A20049" w:rsidRPr="0030437D" w:rsidRDefault="00184BC0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Исключения из страхового покрытия</w:t>
            </w:r>
            <w:r w:rsidR="0000376C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r w:rsidR="0011201F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407301D" w14:textId="77777777" w:rsidR="00C212C9" w:rsidRPr="00C212C9" w:rsidRDefault="00C212C9" w:rsidP="00870789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212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предоставление лицом, обратившимся к судебному эксперту, заведомо ложных сведений, недействительных или поддельных документов, связанных с осуществлением судебно-экспертной деятельности;</w:t>
            </w:r>
          </w:p>
          <w:p w14:paraId="5204C65C" w14:textId="32CDB4E2" w:rsidR="00002A1B" w:rsidRPr="009473A2" w:rsidRDefault="00C212C9" w:rsidP="00870789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212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если лицо, обратившееся с просьбой о проведении судебно-экспертной деятельности, не сообщило судебному эксперту об отсутствии или наличии третьих лиц, права и законные интересы которых могут быть затронуты в результате осуществления данной судебно-экспертной деятельности.</w:t>
            </w:r>
          </w:p>
        </w:tc>
      </w:tr>
    </w:tbl>
    <w:p w14:paraId="62A1E98D" w14:textId="09E9AC80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385362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:</w:t>
      </w:r>
    </w:p>
    <w:p w14:paraId="7452EC3D" w14:textId="77777777" w:rsidR="00870789" w:rsidRPr="00870789" w:rsidRDefault="0000376C" w:rsidP="00870789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00376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870789" w:rsidRPr="00870789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Заключение договора страхования гражданской ответственности судебных экспертов негосударственной судебно-экспертной организации является обязательным.</w:t>
      </w:r>
    </w:p>
    <w:p w14:paraId="24EC721F" w14:textId="132F9D7E" w:rsidR="00425CC4" w:rsidRPr="0000376C" w:rsidRDefault="00870789" w:rsidP="00870789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870789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** Страховые риски и исключения подробно изложены в договоре страхования гражданской ответственности судебных экспертов негосударственной судебно-экспертной организации.</w:t>
      </w:r>
      <w:bookmarkStart w:id="0" w:name="_GoBack"/>
      <w:bookmarkEnd w:id="0"/>
    </w:p>
    <w:sectPr w:rsidR="00425CC4" w:rsidRPr="0000376C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9E9D6" w14:textId="77777777" w:rsidR="00F31A52" w:rsidRDefault="00F31A52" w:rsidP="00EE7959">
      <w:pPr>
        <w:spacing w:after="0" w:line="240" w:lineRule="auto"/>
      </w:pPr>
      <w:r>
        <w:separator/>
      </w:r>
    </w:p>
  </w:endnote>
  <w:endnote w:type="continuationSeparator" w:id="0">
    <w:p w14:paraId="3086CBFA" w14:textId="77777777" w:rsidR="00F31A52" w:rsidRDefault="00F31A52" w:rsidP="00EE7959">
      <w:pPr>
        <w:spacing w:after="0" w:line="240" w:lineRule="auto"/>
      </w:pPr>
      <w:r>
        <w:continuationSeparator/>
      </w:r>
    </w:p>
  </w:endnote>
  <w:endnote w:type="continuationNotice" w:id="1">
    <w:p w14:paraId="035B621A" w14:textId="77777777" w:rsidR="00F31A52" w:rsidRDefault="00F31A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9332C" w14:textId="77777777" w:rsidR="00F31A52" w:rsidRDefault="00F31A52" w:rsidP="00EE7959">
      <w:pPr>
        <w:spacing w:after="0" w:line="240" w:lineRule="auto"/>
      </w:pPr>
      <w:r>
        <w:separator/>
      </w:r>
    </w:p>
  </w:footnote>
  <w:footnote w:type="continuationSeparator" w:id="0">
    <w:p w14:paraId="19030F42" w14:textId="77777777" w:rsidR="00F31A52" w:rsidRDefault="00F31A52" w:rsidP="00EE7959">
      <w:pPr>
        <w:spacing w:after="0" w:line="240" w:lineRule="auto"/>
      </w:pPr>
      <w:r>
        <w:continuationSeparator/>
      </w:r>
    </w:p>
  </w:footnote>
  <w:footnote w:type="continuationNotice" w:id="1">
    <w:p w14:paraId="6589DB0A" w14:textId="77777777" w:rsidR="00F31A52" w:rsidRDefault="00F31A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A3C1396"/>
    <w:multiLevelType w:val="hybridMultilevel"/>
    <w:tmpl w:val="18EA4F2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7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9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3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8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9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0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1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3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9"/>
  </w:num>
  <w:num w:numId="2">
    <w:abstractNumId w:val="8"/>
  </w:num>
  <w:num w:numId="3">
    <w:abstractNumId w:val="32"/>
  </w:num>
  <w:num w:numId="4">
    <w:abstractNumId w:val="25"/>
  </w:num>
  <w:num w:numId="5">
    <w:abstractNumId w:val="4"/>
  </w:num>
  <w:num w:numId="6">
    <w:abstractNumId w:val="31"/>
  </w:num>
  <w:num w:numId="7">
    <w:abstractNumId w:val="9"/>
  </w:num>
  <w:num w:numId="8">
    <w:abstractNumId w:val="21"/>
  </w:num>
  <w:num w:numId="9">
    <w:abstractNumId w:val="14"/>
  </w:num>
  <w:num w:numId="10">
    <w:abstractNumId w:val="17"/>
  </w:num>
  <w:num w:numId="11">
    <w:abstractNumId w:val="1"/>
  </w:num>
  <w:num w:numId="12">
    <w:abstractNumId w:val="23"/>
  </w:num>
  <w:num w:numId="13">
    <w:abstractNumId w:val="3"/>
  </w:num>
  <w:num w:numId="14">
    <w:abstractNumId w:val="20"/>
  </w:num>
  <w:num w:numId="15">
    <w:abstractNumId w:val="2"/>
  </w:num>
  <w:num w:numId="16">
    <w:abstractNumId w:val="7"/>
  </w:num>
  <w:num w:numId="17">
    <w:abstractNumId w:val="22"/>
  </w:num>
  <w:num w:numId="18">
    <w:abstractNumId w:val="15"/>
  </w:num>
  <w:num w:numId="19">
    <w:abstractNumId w:val="10"/>
  </w:num>
  <w:num w:numId="20">
    <w:abstractNumId w:val="30"/>
  </w:num>
  <w:num w:numId="21">
    <w:abstractNumId w:val="33"/>
  </w:num>
  <w:num w:numId="22">
    <w:abstractNumId w:val="26"/>
  </w:num>
  <w:num w:numId="23">
    <w:abstractNumId w:val="0"/>
  </w:num>
  <w:num w:numId="24">
    <w:abstractNumId w:val="28"/>
  </w:num>
  <w:num w:numId="25">
    <w:abstractNumId w:val="6"/>
  </w:num>
  <w:num w:numId="26">
    <w:abstractNumId w:val="29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4"/>
  </w:num>
  <w:num w:numId="32">
    <w:abstractNumId w:val="27"/>
  </w:num>
  <w:num w:numId="33">
    <w:abstractNumId w:val="1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376C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4BC0"/>
    <w:rsid w:val="0018761A"/>
    <w:rsid w:val="001941E4"/>
    <w:rsid w:val="00197B1C"/>
    <w:rsid w:val="001A008F"/>
    <w:rsid w:val="001A137E"/>
    <w:rsid w:val="001A7C75"/>
    <w:rsid w:val="001B2DF9"/>
    <w:rsid w:val="001B3C5A"/>
    <w:rsid w:val="001B4D20"/>
    <w:rsid w:val="001C2818"/>
    <w:rsid w:val="001C4F05"/>
    <w:rsid w:val="001D2510"/>
    <w:rsid w:val="001D4693"/>
    <w:rsid w:val="001E02A9"/>
    <w:rsid w:val="001E23BA"/>
    <w:rsid w:val="001E50B0"/>
    <w:rsid w:val="001E6AC2"/>
    <w:rsid w:val="001F1E35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362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38D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D77E8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5E9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E672F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1BA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B6D43"/>
    <w:rsid w:val="007C043B"/>
    <w:rsid w:val="007C0706"/>
    <w:rsid w:val="007C197B"/>
    <w:rsid w:val="007C22FE"/>
    <w:rsid w:val="007C4008"/>
    <w:rsid w:val="007D0CB1"/>
    <w:rsid w:val="007D7CD2"/>
    <w:rsid w:val="007E09EA"/>
    <w:rsid w:val="007E0BC2"/>
    <w:rsid w:val="007E2FD2"/>
    <w:rsid w:val="007E6AE5"/>
    <w:rsid w:val="007E7E2C"/>
    <w:rsid w:val="007F1950"/>
    <w:rsid w:val="007F3C16"/>
    <w:rsid w:val="007F506A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078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E7B"/>
    <w:rsid w:val="00910FF2"/>
    <w:rsid w:val="00912E7E"/>
    <w:rsid w:val="00916225"/>
    <w:rsid w:val="00922C22"/>
    <w:rsid w:val="0093134E"/>
    <w:rsid w:val="00932231"/>
    <w:rsid w:val="00942CA8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D78E1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645C5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12C9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65B5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18D3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866E2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31A52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8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0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25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10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4.xml><?xml version="1.0" encoding="utf-8"?>
<ds:datastoreItem xmlns:ds="http://schemas.openxmlformats.org/officeDocument/2006/customXml" ds:itemID="{1EC7F6CD-E9CC-42F3-8675-04C3F6EEF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25</cp:revision>
  <cp:lastPrinted>2025-12-29T05:43:00Z</cp:lastPrinted>
  <dcterms:created xsi:type="dcterms:W3CDTF">2026-07-13T07:45:00Z</dcterms:created>
  <dcterms:modified xsi:type="dcterms:W3CDTF">2026-08-18T09:31:00Z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